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4" w:rsidRDefault="00AA5408" w:rsidP="0064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647244" w:rsidRDefault="00647244" w:rsidP="0064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Ханты-Мансийский автономный округ-Югра, Березовский район</w:t>
      </w:r>
    </w:p>
    <w:p w:rsidR="00647244" w:rsidRDefault="00647244" w:rsidP="0064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47244" w:rsidRDefault="00647244" w:rsidP="0064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ИГРИМСКАЯ СРЕДНЯЯ ОБЩЕОБРАЗОВАТЕЛЬНАЯ ШКОЛА</w:t>
      </w:r>
    </w:p>
    <w:p w:rsidR="00647244" w:rsidRDefault="00647244" w:rsidP="0064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имени Героя Советского Союза Собянина Гавриила Епифановича</w:t>
      </w:r>
    </w:p>
    <w:p w:rsidR="00647244" w:rsidRDefault="00647244" w:rsidP="00647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244" w:rsidRDefault="00647244" w:rsidP="00647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736E" w:rsidRPr="00AE779C" w:rsidRDefault="00E865E8" w:rsidP="00AE77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09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7244" w:rsidRDefault="00AE779C" w:rsidP="0064724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0CA9D">
            <wp:extent cx="5942965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244" w:rsidRDefault="00647244" w:rsidP="006472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244" w:rsidRDefault="00647244" w:rsidP="00647244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AE779C" w:rsidRDefault="00647244" w:rsidP="0064724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8F1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47244" w:rsidRPr="003438F1" w:rsidRDefault="00647244" w:rsidP="0064724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формированию законопослушного поведения несовершеннолетних </w:t>
      </w:r>
    </w:p>
    <w:p w:rsidR="00647244" w:rsidRPr="003438F1" w:rsidRDefault="00647244" w:rsidP="003438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8F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1 год</w:t>
      </w:r>
    </w:p>
    <w:p w:rsidR="00647244" w:rsidRDefault="00647244" w:rsidP="006472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47244" w:rsidRDefault="00647244" w:rsidP="00647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7244" w:rsidRDefault="00647244" w:rsidP="006472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Pr="003438F1" w:rsidRDefault="003438F1" w:rsidP="003438F1">
      <w:pPr>
        <w:spacing w:after="0" w:line="240" w:lineRule="auto"/>
        <w:ind w:left="49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438F1" w:rsidRDefault="003438F1" w:rsidP="00AE779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Pr="003438F1" w:rsidRDefault="003438F1" w:rsidP="003438F1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3438F1">
        <w:rPr>
          <w:rFonts w:ascii="Times New Roman" w:hAnsi="Times New Roman" w:cs="Times New Roman"/>
          <w:sz w:val="28"/>
          <w:szCs w:val="28"/>
        </w:rPr>
        <w:t xml:space="preserve">Жбанкова Елена Павловна, </w:t>
      </w:r>
    </w:p>
    <w:p w:rsidR="003438F1" w:rsidRPr="003438F1" w:rsidRDefault="003438F1" w:rsidP="003438F1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3438F1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3438F1" w:rsidRPr="003438F1" w:rsidRDefault="003438F1" w:rsidP="003438F1">
      <w:pPr>
        <w:spacing w:after="0" w:line="240" w:lineRule="auto"/>
        <w:ind w:left="49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F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8F1" w:rsidRDefault="003438F1" w:rsidP="003438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7244" w:rsidRPr="00AC2AC4" w:rsidRDefault="00647244" w:rsidP="00AC2AC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8F1">
        <w:rPr>
          <w:rFonts w:ascii="Times New Roman" w:eastAsia="Times New Roman" w:hAnsi="Times New Roman" w:cs="Times New Roman"/>
          <w:sz w:val="24"/>
          <w:szCs w:val="24"/>
          <w:lang w:eastAsia="ar-SA"/>
        </w:rPr>
        <w:t>п. Игрим</w:t>
      </w:r>
      <w:r w:rsidR="003438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C3C10">
        <w:rPr>
          <w:rFonts w:ascii="Times New Roman" w:eastAsia="Times New Roman" w:hAnsi="Times New Roman" w:cs="Times New Roman"/>
          <w:sz w:val="28"/>
          <w:szCs w:val="24"/>
          <w:lang w:eastAsia="ar-SA"/>
        </w:rPr>
        <w:t>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510CA" w:rsidRDefault="00C510CA" w:rsidP="00C510C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реализации программы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8-11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Схема управления программой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 вопроса профилактики и правонарушений несовершеннолетних.</w:t>
            </w:r>
          </w:p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 – экономическое обоснование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 – техническое оснащение организации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682D76" w:rsidTr="00682D76">
        <w:tc>
          <w:tcPr>
            <w:tcW w:w="817" w:type="dxa"/>
          </w:tcPr>
          <w:p w:rsidR="00682D76" w:rsidRPr="00682D76" w:rsidRDefault="00682D76" w:rsidP="00682D7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1099" w:type="dxa"/>
          </w:tcPr>
          <w:p w:rsidR="00682D76" w:rsidRDefault="00682D76" w:rsidP="00682D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C510CA" w:rsidRPr="00682D76" w:rsidRDefault="00C510CA" w:rsidP="00682D7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0CA" w:rsidRDefault="00C510CA" w:rsidP="00AC2AC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47244" w:rsidRDefault="00647244" w:rsidP="0064724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47244" w:rsidRDefault="00647244" w:rsidP="00647244">
      <w:pPr>
        <w:tabs>
          <w:tab w:val="left" w:pos="1785"/>
        </w:tabs>
        <w:spacing w:after="0" w:line="36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Воспитать человека интеллектуально, </w:t>
      </w:r>
    </w:p>
    <w:p w:rsidR="00647244" w:rsidRDefault="00647244" w:rsidP="00647244">
      <w:pPr>
        <w:tabs>
          <w:tab w:val="left" w:pos="1785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                                не воспитав в нем нравственное, -</w:t>
      </w:r>
    </w:p>
    <w:p w:rsidR="00647244" w:rsidRDefault="00647244" w:rsidP="00647244">
      <w:pPr>
        <w:tabs>
          <w:tab w:val="left" w:pos="1785"/>
        </w:tabs>
        <w:spacing w:after="0" w:line="36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значит вырастить угрозу для общества.</w:t>
      </w:r>
    </w:p>
    <w:p w:rsidR="00647244" w:rsidRDefault="00647244" w:rsidP="00647244">
      <w:pPr>
        <w:tabs>
          <w:tab w:val="left" w:pos="1785"/>
        </w:tabs>
        <w:spacing w:after="0" w:line="36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Теодор Рузвельт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647244" w:rsidTr="006472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647244">
              <w:trPr>
                <w:tblCellSpacing w:w="15" w:type="dxa"/>
              </w:trPr>
              <w:tc>
                <w:tcPr>
                  <w:tcW w:w="92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47244" w:rsidRPr="00097C8E" w:rsidRDefault="00647244" w:rsidP="00A73E45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существующей системе профилактики девиации в школе особое внимание должно уделяться детям подросткового возраста. Так как в этом возрасте активно формируется мировоззрение, ребенок подвержен влиянию окружающих его людей. Подростки наиболее чувствительны к социальным и психологическим стрессам. В этом возрасте наблюдается резкий рост конфликтных, недисциплинированных, не умеющих владеть собой подростков. В этот период кроются истоки алкоголизма, наркомании, нравственной деградации, правонарушений, преступности. Этот факт подтверждает и статистика, поскольку в волну преступности чаще всего оказываются втянутыми несовершеннолетние. Чем старше ребенок, тем больше причин, способствующих проявлению девиаций в поведении. В период подросткового возраста девиантное поведение занимает одно из первых мест среди других социальных и психологических проблем. Систематическая школьная неуспеваемость </w:t>
                  </w:r>
                  <w:r w:rsidRPr="00097C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серьезная причина появления девиантного поведения. Нарастание неуспеваемости ведет к полному отсутствию желания учиться. В результате у несовершеннолетнего появляется много свободного времени, которое нечем заполнить, так как нет ни познавательных устремлений, ни интересующих ребенка дел. </w:t>
                  </w:r>
                </w:p>
                <w:p w:rsidR="00647244" w:rsidRPr="00097C8E" w:rsidRDefault="00647244" w:rsidP="00A73E45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разработана согласно закону №120 – ФЗ от 24.06.1999г «Об основах системы профилактики безнадзорности и правонарушений несовершеннолетних». </w:t>
                  </w:r>
                </w:p>
                <w:p w:rsidR="00C510CA" w:rsidRDefault="00C510CA" w:rsidP="00097C8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10CA" w:rsidRDefault="00C510CA" w:rsidP="00097C8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10CA" w:rsidRDefault="00C510CA" w:rsidP="00097C8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10CA" w:rsidRDefault="00C510CA" w:rsidP="00097C8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C2AC4" w:rsidRDefault="00AC2AC4" w:rsidP="00A73E45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C510CA" w:rsidRDefault="00C510CA" w:rsidP="00C510C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Паспорт программы</w:t>
                  </w:r>
                </w:p>
                <w:p w:rsidR="00C510CA" w:rsidRDefault="00C510CA" w:rsidP="00C510C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4488B" w:rsidRPr="00097C8E" w:rsidRDefault="00B4488B" w:rsidP="00C510C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7C8E">
                    <w:rPr>
                      <w:b/>
                      <w:bCs/>
                      <w:sz w:val="28"/>
                      <w:szCs w:val="28"/>
                    </w:rPr>
                    <w:t>Нормативно-правовая база</w:t>
                  </w:r>
                </w:p>
                <w:p w:rsidR="00097C8E" w:rsidRPr="00097C8E" w:rsidRDefault="00097C8E" w:rsidP="00097C8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7C8E">
                    <w:rPr>
                      <w:b/>
                      <w:sz w:val="28"/>
                      <w:szCs w:val="28"/>
                    </w:rPr>
                    <w:t>по профилактике безнадзорности и правонарушений несовершеннолетних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1. Федеральный закон от 24.06.1999 N 120-ФЗ (ред. от 23.11.2015) "Об основах системы профилактики безнадзорности и правонарушений несовершеннолетних".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2. Конвенция о правах ребенка от 20.11.1989;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3. Федеральный закон РФ «Об основных гарантиях прав ребенка в РФ» от 24.07.1998 №124-ФЗ;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 xml:space="preserve">4. Конституция </w:t>
                  </w:r>
                  <w:r w:rsidR="00097C8E" w:rsidRPr="00097C8E">
                    <w:rPr>
                      <w:sz w:val="28"/>
                      <w:szCs w:val="28"/>
                    </w:rPr>
                    <w:t>РФ (</w:t>
                  </w:r>
                  <w:r w:rsidRPr="00097C8E">
                    <w:rPr>
                      <w:sz w:val="28"/>
                      <w:szCs w:val="28"/>
                    </w:rPr>
                    <w:t>принята всенародным голосованием 12.12.1993);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5. Гражданский кодекс РФ №51-ФЗ (ч.1</w:t>
                  </w:r>
                  <w:r w:rsidR="00097C8E" w:rsidRPr="00097C8E">
                    <w:rPr>
                      <w:sz w:val="28"/>
                      <w:szCs w:val="28"/>
                    </w:rPr>
                    <w:t>); №</w:t>
                  </w:r>
                  <w:r w:rsidRPr="00097C8E">
                    <w:rPr>
                      <w:sz w:val="28"/>
                      <w:szCs w:val="28"/>
                    </w:rPr>
                    <w:t xml:space="preserve">14-ФЗ (ч.2); 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 xml:space="preserve">6. Семейный кодекс РФ № 223-ФЗ от 29.15.1995 г.; 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7. Федеральный закон РФ «Об образовании» 29 декабря 2012 г. N 273-ФЗ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 xml:space="preserve">8. Указ Правительства РФ «О дополнительных мерах по усилению профилактики беспризорности и безнадзорности несовершеннолетних на 2002 </w:t>
                  </w:r>
                  <w:r w:rsidR="00097C8E" w:rsidRPr="00097C8E">
                    <w:rPr>
                      <w:sz w:val="28"/>
                      <w:szCs w:val="28"/>
                    </w:rPr>
                    <w:t>г.»</w:t>
                  </w:r>
                  <w:r w:rsidRPr="00097C8E">
                    <w:rPr>
                      <w:sz w:val="28"/>
                      <w:szCs w:val="28"/>
                    </w:rPr>
                    <w:t xml:space="preserve"> № 154 от 13.03.2002 г.; 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 xml:space="preserve">9. Международный документ «Декларация прав ребенка»; 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 xml:space="preserve">10. Международный документ «Всемирная декларация об обеспечении выживания и защиты интересов </w:t>
                  </w:r>
                  <w:r w:rsidR="00097C8E" w:rsidRPr="00097C8E">
                    <w:rPr>
                      <w:sz w:val="28"/>
                      <w:szCs w:val="28"/>
                    </w:rPr>
                    <w:t>ребенка»</w:t>
                  </w:r>
                  <w:r w:rsidRPr="00097C8E">
                    <w:rPr>
                      <w:sz w:val="28"/>
                      <w:szCs w:val="28"/>
                    </w:rPr>
                    <w:t xml:space="preserve"> от 30.09.1990 г.;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11. Локальный акт «Положение о постановке на внутришкольный учет обучающихся и семей, находящихся в социально опасном положении»;</w:t>
                  </w:r>
                </w:p>
                <w:p w:rsidR="00B4488B" w:rsidRPr="00097C8E" w:rsidRDefault="00B4488B" w:rsidP="00097C8E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97C8E">
                    <w:rPr>
                      <w:sz w:val="28"/>
                      <w:szCs w:val="28"/>
                    </w:rPr>
                    <w:t>12.Локальный акт «Положение о Совете профилактики»</w:t>
                  </w:r>
                </w:p>
                <w:p w:rsidR="00B4488B" w:rsidRPr="00097C8E" w:rsidRDefault="00B4488B" w:rsidP="00097C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97C8E" w:rsidRPr="00097C8E" w:rsidRDefault="00647244" w:rsidP="0009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Цель программы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647244" w:rsidRPr="00097C8E" w:rsidRDefault="00647244" w:rsidP="0009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учащимися.</w:t>
                  </w:r>
                </w:p>
                <w:p w:rsidR="00647244" w:rsidRPr="00097C8E" w:rsidRDefault="00647244" w:rsidP="00097C8E">
                  <w:pPr>
                    <w:spacing w:after="0" w:line="240" w:lineRule="auto"/>
                    <w:ind w:hanging="4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Задача программы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9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и анализ основных причин, которые способствуют антиобщественным, противоправным действиям детей.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активизация разъяснительной работы среди обучающихся и родителей по вопросам правопорядка.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предупреждение безнадзорности, беспризорности, правонарушений и            антиобщественных действий несовершеннолетних.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9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социально</w:t>
                  </w:r>
                  <w:r w:rsidRPr="00097C8E">
                    <w:rPr>
                      <w:rFonts w:ascii="Times New Roman" w:hAnsi="Times New Roman" w:cs="Times New Roman"/>
                      <w:bCs/>
                      <w:color w:val="231F20"/>
                      <w:sz w:val="28"/>
                      <w:szCs w:val="28"/>
                    </w:rPr>
                    <w:t xml:space="preserve">– 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психологической помощи несовершеннолетним, состоящим на различных видах учета, имеющим отклонения в развитии или </w:t>
                  </w:r>
                  <w:r w:rsidR="000261FD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поведении, проблемы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обучении.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9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индивидуальной профилактической работы с подростками в школе через взаимодействие с КДН и ЗП, ОМВД Березовского района п. Игрим.</w:t>
                  </w:r>
                </w:p>
                <w:p w:rsidR="00647244" w:rsidRPr="00097C8E" w:rsidRDefault="00647244" w:rsidP="00097C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Сроки реализации программы: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 год</w:t>
                  </w:r>
                </w:p>
                <w:p w:rsidR="00647244" w:rsidRPr="00097C8E" w:rsidRDefault="00647244" w:rsidP="00097C8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Адресат: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подростки</w:t>
                  </w:r>
                  <w:r w:rsidR="000261FD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МБОУ Игри</w:t>
                  </w:r>
                  <w:r w:rsidR="0012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0261FD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ской СОШ имени Героя Советского Союза Собянина Г.Е.,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имеющие различные социальные девиации. </w:t>
                  </w: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510CA" w:rsidRDefault="00C510CA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488B" w:rsidRPr="00097C8E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448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Содержание работы</w:t>
                  </w:r>
                </w:p>
                <w:p w:rsidR="00B4488B" w:rsidRPr="00B4488B" w:rsidRDefault="001C3C10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2020-2021</w:t>
                  </w:r>
                </w:p>
                <w:p w:rsidR="00B4488B" w:rsidRPr="00B4488B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48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</w:t>
                  </w:r>
                </w:p>
                <w:p w:rsidR="00B4488B" w:rsidRPr="00B4488B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48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  <w:p w:rsidR="00B4488B" w:rsidRPr="00B4488B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488B" w:rsidRPr="00B4488B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48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этап. Подготовительный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совершенствование нормативно – правовой базы;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укрепление межведомственного сотрудничества;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 имеющегося опыта работы, ориентированного на профилактику правонарушений;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в школе социологического исследования детей, учителей, родителей, направленной на профилактику правонарушений;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вовлечения, обучающихся во внеурочную деятельность.</w:t>
                  </w:r>
                </w:p>
                <w:p w:rsidR="002114F4" w:rsidRPr="00097C8E" w:rsidRDefault="002114F4" w:rsidP="00097C8E">
                  <w:pPr>
                    <w:pStyle w:val="a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7DA1" w:rsidRPr="00097C8E" w:rsidRDefault="00EE7DA1" w:rsidP="00097C8E">
                  <w:pPr>
                    <w:pStyle w:val="a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II</w:t>
                  </w:r>
                  <w:r w:rsidRPr="00097C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этап. Диагностический</w:t>
                  </w:r>
                </w:p>
                <w:p w:rsidR="002114F4" w:rsidRPr="00097C8E" w:rsidRDefault="002114F4" w:rsidP="00097C8E">
                  <w:pPr>
                    <w:pStyle w:val="a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E7DA1" w:rsidRPr="00097C8E" w:rsidRDefault="002114F4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EE7DA1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аблюдение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E7DA1" w:rsidRPr="00097C8E" w:rsidRDefault="002114F4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документации;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тестирование.</w:t>
                  </w:r>
                </w:p>
                <w:p w:rsidR="00B4488B" w:rsidRPr="00B4488B" w:rsidRDefault="00B4488B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48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</w:t>
                  </w:r>
                  <w:r w:rsidR="00EE7DA1" w:rsidRPr="00097C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</w:t>
                  </w:r>
                  <w:r w:rsidRPr="00B448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этап. </w:t>
                  </w:r>
                  <w:r w:rsidR="002114F4" w:rsidRPr="00097C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Деятельностный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оказание социальной и психолого-педагогической поддержки детям, попавшим в трудную жизненную ситуацию и находящимся в социально – опасном положении;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в учебно-воспитательном процессе школы личностно-ориентированных приёмов и методов для формирования личностных ресурсов, обеспечивающих развитие у ребёнка актив</w:t>
                  </w:r>
                  <w:r w:rsidR="002114F4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ного жизненного стиля поведения;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лекции;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часы;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родительские собрания;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круглые столы;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консультации;</w:t>
                  </w:r>
                </w:p>
                <w:p w:rsidR="002114F4" w:rsidRPr="00097C8E" w:rsidRDefault="002114F4" w:rsidP="00097C8E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контроль.</w:t>
                  </w:r>
                </w:p>
                <w:p w:rsidR="00B4488B" w:rsidRPr="00B4488B" w:rsidRDefault="002114F4" w:rsidP="0009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</w:t>
                  </w:r>
                  <w:r w:rsidR="0059083E" w:rsidRPr="00097C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  <w:r w:rsidR="00B4488B" w:rsidRPr="00B448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этап. Отслеживание и анализ результатов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обработка и интерпретация полученной в ходе реализации программы информации;</w:t>
                  </w:r>
                </w:p>
                <w:p w:rsidR="00B4488B" w:rsidRPr="00097C8E" w:rsidRDefault="00B4488B" w:rsidP="00097C8E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соотношение результатов реализации программы с поставленными целями и задачами.</w:t>
                  </w:r>
                </w:p>
                <w:p w:rsidR="00647244" w:rsidRPr="00097C8E" w:rsidRDefault="00647244" w:rsidP="00097C8E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47244" w:rsidRPr="00097C8E" w:rsidRDefault="00647244" w:rsidP="00097C8E">
                  <w:pPr>
                    <w:spacing w:after="0" w:line="240" w:lineRule="auto"/>
                    <w:ind w:firstLine="709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Ожидаемые результаты реализации программы: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увеличение числа </w:t>
                  </w:r>
                  <w:r w:rsidR="00097C8E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097C8E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щихся, ориентированных на полезные привычки, устойчивые нравственные качества, здоровый образ жизни.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снижение числа правонарушений и преступлений, совершенных </w:t>
                  </w:r>
                  <w:r w:rsidR="00097C8E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</w:t>
                  </w:r>
                  <w:r w:rsidR="00097C8E"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щимися школы;</w:t>
                  </w:r>
                </w:p>
                <w:p w:rsidR="00097C8E" w:rsidRPr="00097C8E" w:rsidRDefault="00647244" w:rsidP="00097C8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уменьшение количества детей, не посещающих или систематически пропускающих учебные занятия;</w:t>
                  </w:r>
                </w:p>
                <w:p w:rsidR="00647244" w:rsidRPr="00097C8E" w:rsidRDefault="00647244" w:rsidP="00097C8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сокращение числа семей и детей, находящихся в социально</w:t>
                  </w:r>
                  <w:r w:rsidRPr="00097C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097C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опасном положении, состоящих на различных формах учета в школе.</w:t>
                  </w:r>
                </w:p>
              </w:tc>
            </w:tr>
          </w:tbl>
          <w:p w:rsidR="00647244" w:rsidRDefault="00647244">
            <w:pPr>
              <w:rPr>
                <w:rFonts w:cs="Times New Roman"/>
              </w:rPr>
            </w:pPr>
          </w:p>
        </w:tc>
      </w:tr>
    </w:tbl>
    <w:p w:rsidR="00647244" w:rsidRDefault="00647244" w:rsidP="00647244">
      <w:pPr>
        <w:shd w:val="clear" w:color="auto" w:fill="FFFFFF"/>
        <w:spacing w:before="3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244" w:rsidRDefault="00647244" w:rsidP="00647244">
      <w:pP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647244" w:rsidRDefault="00647244" w:rsidP="0064724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tbl>
      <w:tblPr>
        <w:tblW w:w="101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002"/>
        <w:gridCol w:w="2046"/>
        <w:gridCol w:w="2442"/>
        <w:gridCol w:w="2117"/>
      </w:tblGrid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br w:type="page"/>
            </w: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10" w:rsidRPr="001C3C10" w:rsidRDefault="001C3C10" w:rsidP="001C3C10">
            <w:pPr>
              <w:keepNext/>
              <w:spacing w:after="0" w:line="240" w:lineRule="auto"/>
              <w:ind w:left="68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Ответственные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Вид отчета</w:t>
            </w:r>
          </w:p>
        </w:tc>
      </w:tr>
      <w:tr w:rsidR="001C3C10" w:rsidRPr="001C3C10" w:rsidTr="00AE779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ОРГАНИЗАЦИОННЫЙ БЛОК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 и классов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Паспорт школы и соц.паспорт классов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к выступлениям на родительских собраниях, педсоветах.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протоколов собраний, педсоветов 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разных категорий, обучающихся: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«группа риска»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малообеспеченные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неполные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дети – сироты, ОБПР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дети, состоящие на учетах в ПДН и КДН и ЗП</w:t>
            </w:r>
          </w:p>
          <w:p w:rsidR="001C3C10" w:rsidRPr="001C3C10" w:rsidRDefault="001C3C10" w:rsidP="001C3C1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в течении года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Списки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корректировка учетных карт на обучающихся, поставленных на ВШК, ПДН и КДН и ЗП.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и по мере постановки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карты</w:t>
            </w:r>
          </w:p>
        </w:tc>
      </w:tr>
      <w:tr w:rsidR="001C3C10" w:rsidRPr="001C3C10" w:rsidTr="00AE779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 в отношениях обучающихся и родителей, обучающихся и учителей, в среде обучающихся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работ с участниками образовательных отношений.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неуспеваемости, пропусков занятий по неуважительным причинам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пропусках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на предмет употребления ПАВ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 w:rsidR="001D5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(октябрь, ноябрь)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тестирования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правонарушений и преступлений совершенных обучающимися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1.Методика склонности к отклоняющему поведению </w:t>
            </w: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А.Н.Орел 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2.Опросник Шмишека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ПРОФИЛАКТИЧЕСКИЙ БЛОК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Совета профилактики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КДН и ЗП, рабочие группы.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с выписками из протоколов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-237"/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консультации с обучающимися:</w:t>
            </w:r>
          </w:p>
          <w:p w:rsidR="001C3C10" w:rsidRPr="001C3C10" w:rsidRDefault="001C3C10" w:rsidP="001C3C10">
            <w:pPr>
              <w:tabs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1.нарушившими Устав школы;</w:t>
            </w:r>
          </w:p>
          <w:p w:rsidR="001C3C10" w:rsidRPr="001C3C10" w:rsidRDefault="001C3C10" w:rsidP="001C3C10">
            <w:pPr>
              <w:tabs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2.совершившими правонарушения, преступления, </w:t>
            </w:r>
          </w:p>
          <w:p w:rsidR="001C3C10" w:rsidRPr="001C3C10" w:rsidRDefault="001C3C10" w:rsidP="001C3C10">
            <w:pPr>
              <w:tabs>
                <w:tab w:val="num" w:pos="-237"/>
                <w:tab w:val="left" w:pos="2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конфликтующими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работ с участниками образовательных отношений.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патронаж семей, требующих особого контроля:</w:t>
            </w:r>
          </w:p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1.опекаемых, </w:t>
            </w:r>
          </w:p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2.неблагополучных семей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Акты обследования, журнал родительского патруля.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адаптации вновь прибывшим обучающимся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обучающихся, состоящих на внутришкольном учете, учете КДН и ЗП, ПДН, детей группы риска в спортивные секции, кружки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Списки обучающихся группы риска.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со всеми субъектами по профилактики с несовершеннолетними и семьями, находящимися в социально – опасном положении или ТЖС.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по взаимодействию.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работа, направленная на профилактику и предупреждение самовольных уходов</w:t>
            </w:r>
          </w:p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работ с участниками образовательных отношений.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r w:rsidRPr="001C3C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«Самовоспитание в годы ранней юности»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5-8 </w:t>
            </w:r>
            <w:r w:rsidRPr="001C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«Агрессивность детей»</w:t>
            </w:r>
          </w:p>
          <w:p w:rsid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1-4 «Соблюдение ПДД»</w:t>
            </w:r>
          </w:p>
          <w:p w:rsidR="001D53EC" w:rsidRDefault="001D53EC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«Сниффинг»</w:t>
            </w:r>
          </w:p>
          <w:p w:rsidR="001D53EC" w:rsidRDefault="001D53EC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«Буллинг»</w:t>
            </w:r>
          </w:p>
          <w:p w:rsidR="001D53EC" w:rsidRPr="001C3C10" w:rsidRDefault="001D53EC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«Моббинг»</w:t>
            </w:r>
          </w:p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профилактических бесед с несовершеннолетними по соблюдению ПДД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Здоровья, День Здоровья!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школьной форме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по итогам рейда 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ОМВД по Березовскому району на тему: «Как не стать жертвой телефонных и интернет-мошенников»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hd w:val="clear" w:color="auto" w:fill="FFFFFF"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Круглый стол с несовершеннолетними «Мы в ответе за свои поступки</w:t>
            </w:r>
            <w:r w:rsidRPr="001C3C1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встречи с представителями ОМВД по Березовскому району с целью повышения уровня правового воспитания подростков и профилактике правонарушений в сфере безопасности дорожного движения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ОМВД по Березовскому району, направленных на формирование у молодёжи негативного отношения к экстремистским проявлениям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AE779C" w:rsidRDefault="00AE779C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правовой культуры и знаний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hd w:val="clear" w:color="auto" w:fill="F5F5F5"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Круглый стол с законными представили семей СОП «</w:t>
            </w:r>
            <w:r w:rsidRPr="001C3C1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Ответственность несовершеннолетних за правонарушения. Роль </w:t>
            </w:r>
            <w:r w:rsidRPr="001C3C1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семейного воспитания</w:t>
            </w:r>
            <w:r w:rsidRPr="001C3C1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</w:t>
            </w: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 часы, оформление информационного стенда)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12 декабрь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проведению досуга обучающихся «группы риска» во время зимних каникул</w:t>
            </w:r>
          </w:p>
          <w:p w:rsidR="001C3C10" w:rsidRPr="001C3C10" w:rsidRDefault="001C3C10" w:rsidP="001C3C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– психологического тестирования по ПАВ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D53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Межведомственная профилактическая операция «Подросток»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Arial Unicode MS" w:hAnsi="Times New Roman" w:cs="Times New Roman"/>
                <w:sz w:val="24"/>
                <w:szCs w:val="24"/>
              </w:rPr>
              <w:t>Соц. педагог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профилактической операции «Дети России» с привлечением сотрудников ОМВД</w:t>
            </w:r>
          </w:p>
          <w:p w:rsidR="001C3C10" w:rsidRPr="001C3C10" w:rsidRDefault="001C3C10" w:rsidP="001C3C10">
            <w:pPr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мероприятий совместно с сотрудниками ГИБДД ОМВД по Березовскому району, на тему «О соблюдении правил дорожного движения и административной ответственности за нарушения ПДД»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классных кураторских часов, направленных на противодействие распространению и профилактику незаконного оборота и потребления наркотических средств и психотропных веществ, </w:t>
            </w: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пропаганду здорового образа жизни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встречи с представителями ОМВД по Березовскому району на тему: «Недопущение потребления табачных изделий, курительных смесей и наркотических веществ»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Проведение профилактических бесед с несовершеннолетними по соблюдению ПДД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в образовательных организациях с врачами наркологами ХМАО – Югры «Игримская районная больница»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ИНФОРМАЦИОННЫЙ БЛОК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родительских собраниях,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МО, педсоветах, классных часах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 собраний «О профилактике детского травматизма»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Выписки из протоколов, журнал учета выступлений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информационные беседы с родителями, обучающимися, 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 руководителями.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памяток и консультаций для родителей (законных представителей) на сайтах образовательных учреждений по профилактике несчастных случаев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среди законных представителей и детей младшего возраста памяток по профилактике детского травматизма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работ с участниками образовательных отношений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образовательных </w:t>
            </w: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конкурса плакатов, направленных на популяризацию здорового образа жизни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фотоархив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Правовое консультирование и просвещение детей по вопросам оказания бесплатной юридической помощи, защиты прав потребителей </w:t>
            </w:r>
          </w:p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ind w:right="-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на допросах обучающихся, судебных заседаниях.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запросу ОМВД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Журнал посещение полиции.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Выпуск брошюр и буклетов для обучающихся и родителей (законных представителей) информационно-правового, профилактического характера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Буклеты, памятки, брошюры </w:t>
            </w: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народного единства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Международному дню толерантности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посвящённая Дню матери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информационная акция по профилактике ВИЧ - инфекции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Приглашение сотрудников ОМВД, КДН и ЗП для выступления на родительских собраниях на темы: «Ответственность родителей, за воспитание и обучение детей», «По профилактике жестокого обращения с несовершеннолетними»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Акция, посвящённая дню детского «Телефона </w:t>
            </w: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доверия»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3C10" w:rsidRPr="001C3C10" w:rsidTr="00AE77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3C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буклетов для родителей (законных представителей) несовершеннолетних, посещение родительских собраний, информация на сайте школы по профилактике жестокого обращения с детьми.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C10"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0" w:rsidRPr="001C3C10" w:rsidRDefault="001C3C10" w:rsidP="001C3C1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75D8B" w:rsidRDefault="00E75D8B" w:rsidP="0059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CA" w:rsidRDefault="00C510CA" w:rsidP="0059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2677"/>
        <w:gridCol w:w="2461"/>
        <w:gridCol w:w="2256"/>
        <w:gridCol w:w="3096"/>
      </w:tblGrid>
      <w:tr w:rsidR="00E25FB9" w:rsidTr="00AD3340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FA62FA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FB9" w:rsidRPr="00FA62FA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 управления программой</w:t>
            </w:r>
          </w:p>
          <w:p w:rsidR="00FA62FA" w:rsidRP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2FA" w:rsidTr="00AD3340">
        <w:tc>
          <w:tcPr>
            <w:tcW w:w="2677" w:type="dxa"/>
          </w:tcPr>
          <w:p w:rsidR="00E25FB9" w:rsidRP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обучающимися</w:t>
            </w:r>
          </w:p>
        </w:tc>
        <w:tc>
          <w:tcPr>
            <w:tcW w:w="2461" w:type="dxa"/>
          </w:tcPr>
          <w:p w:rsidR="00E25FB9" w:rsidRP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родителями (законными представителями)</w:t>
            </w:r>
          </w:p>
        </w:tc>
        <w:tc>
          <w:tcPr>
            <w:tcW w:w="2256" w:type="dxa"/>
          </w:tcPr>
          <w:p w:rsidR="00E25FB9" w:rsidRP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E25FB9" w:rsidRP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FA62FA" w:rsidTr="00AD3340">
        <w:tc>
          <w:tcPr>
            <w:tcW w:w="2677" w:type="dxa"/>
          </w:tcPr>
          <w:p w:rsidR="00E25FB9" w:rsidRDefault="00E25FB9" w:rsidP="00FA6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деятельности, кружки, спортивные секции</w:t>
            </w:r>
          </w:p>
        </w:tc>
        <w:tc>
          <w:tcPr>
            <w:tcW w:w="2461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25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Совещания, семинары</w:t>
            </w:r>
          </w:p>
        </w:tc>
        <w:tc>
          <w:tcPr>
            <w:tcW w:w="309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семьям</w:t>
            </w:r>
          </w:p>
        </w:tc>
      </w:tr>
      <w:tr w:rsidR="00FA62FA" w:rsidTr="00AD3340">
        <w:tc>
          <w:tcPr>
            <w:tcW w:w="2677" w:type="dxa"/>
          </w:tcPr>
          <w:p w:rsidR="00E25FB9" w:rsidRDefault="00FA62FA" w:rsidP="00FA6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часы</w:t>
            </w:r>
          </w:p>
        </w:tc>
        <w:tc>
          <w:tcPr>
            <w:tcW w:w="2461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5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анкетирования, тренинги, тестирования</w:t>
            </w:r>
          </w:p>
        </w:tc>
        <w:tc>
          <w:tcPr>
            <w:tcW w:w="309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различных ведомств на тематические классные часы, родительские собрания, мероприятия.</w:t>
            </w:r>
          </w:p>
        </w:tc>
      </w:tr>
      <w:tr w:rsidR="00FA62FA" w:rsidTr="00AD3340">
        <w:tc>
          <w:tcPr>
            <w:tcW w:w="2677" w:type="dxa"/>
          </w:tcPr>
          <w:p w:rsidR="00E25FB9" w:rsidRDefault="00FA62FA" w:rsidP="00FA6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61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225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банка данных об обучающихся и их родителях (законных представителях)</w:t>
            </w:r>
          </w:p>
        </w:tc>
        <w:tc>
          <w:tcPr>
            <w:tcW w:w="3096" w:type="dxa"/>
          </w:tcPr>
          <w:p w:rsid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FA" w:rsidTr="00AD3340">
        <w:tc>
          <w:tcPr>
            <w:tcW w:w="2677" w:type="dxa"/>
          </w:tcPr>
          <w:p w:rsidR="00E25FB9" w:rsidRDefault="00FA62FA" w:rsidP="00FA6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 и посещаемости</w:t>
            </w:r>
          </w:p>
        </w:tc>
        <w:tc>
          <w:tcPr>
            <w:tcW w:w="2461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школьные мероприятия, праздники</w:t>
            </w:r>
          </w:p>
        </w:tc>
        <w:tc>
          <w:tcPr>
            <w:tcW w:w="2256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индивидуальных планов работ (ИПР)</w:t>
            </w:r>
          </w:p>
        </w:tc>
        <w:tc>
          <w:tcPr>
            <w:tcW w:w="3096" w:type="dxa"/>
          </w:tcPr>
          <w:p w:rsid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FA" w:rsidTr="00AD3340">
        <w:tc>
          <w:tcPr>
            <w:tcW w:w="2677" w:type="dxa"/>
          </w:tcPr>
          <w:p w:rsidR="00E25FB9" w:rsidRDefault="00C510C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Совет профилактики с родителями (законными представителями)</w:t>
            </w:r>
          </w:p>
        </w:tc>
        <w:tc>
          <w:tcPr>
            <w:tcW w:w="2461" w:type="dxa"/>
          </w:tcPr>
          <w:p w:rsidR="00E25FB9" w:rsidRDefault="00FA62FA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</w:t>
            </w:r>
          </w:p>
        </w:tc>
        <w:tc>
          <w:tcPr>
            <w:tcW w:w="2256" w:type="dxa"/>
          </w:tcPr>
          <w:p w:rsid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E25FB9" w:rsidRDefault="00E25FB9" w:rsidP="00590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FB9" w:rsidRPr="00B4488B" w:rsidRDefault="00E25FB9" w:rsidP="00590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44" w:rsidRDefault="00647244" w:rsidP="0064724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0CA" w:rsidRDefault="00C510CA" w:rsidP="00AE7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30F" w:rsidRPr="00097C8E" w:rsidRDefault="0039430F" w:rsidP="000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8E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вопроса профилактик</w:t>
      </w:r>
      <w:r w:rsidR="00C510CA">
        <w:rPr>
          <w:rFonts w:ascii="Times New Roman" w:hAnsi="Times New Roman" w:cs="Times New Roman"/>
          <w:b/>
          <w:sz w:val="28"/>
          <w:szCs w:val="28"/>
        </w:rPr>
        <w:t>и</w:t>
      </w:r>
      <w:r w:rsidRPr="00097C8E">
        <w:rPr>
          <w:rFonts w:ascii="Times New Roman" w:hAnsi="Times New Roman" w:cs="Times New Roman"/>
          <w:b/>
          <w:sz w:val="28"/>
          <w:szCs w:val="28"/>
        </w:rPr>
        <w:t xml:space="preserve"> и правонарушений несовершеннолетних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1.Директор МБОУ Игримской СОШ имени Героя</w:t>
      </w:r>
      <w:r w:rsidR="00F353EB">
        <w:rPr>
          <w:rFonts w:ascii="Times New Roman" w:hAnsi="Times New Roman" w:cs="Times New Roman"/>
          <w:sz w:val="28"/>
          <w:szCs w:val="28"/>
        </w:rPr>
        <w:t xml:space="preserve"> Советского Союза Собянина Г.Е.</w:t>
      </w:r>
      <w:r w:rsidRPr="00097C8E">
        <w:rPr>
          <w:rFonts w:ascii="Times New Roman" w:hAnsi="Times New Roman" w:cs="Times New Roman"/>
          <w:sz w:val="28"/>
          <w:szCs w:val="28"/>
        </w:rPr>
        <w:t xml:space="preserve"> </w:t>
      </w:r>
      <w:r w:rsidR="00F353EB">
        <w:rPr>
          <w:rFonts w:ascii="Times New Roman" w:hAnsi="Times New Roman" w:cs="Times New Roman"/>
          <w:sz w:val="28"/>
          <w:szCs w:val="28"/>
        </w:rPr>
        <w:t xml:space="preserve"> - </w:t>
      </w:r>
      <w:r w:rsidRPr="00097C8E">
        <w:rPr>
          <w:rFonts w:ascii="Times New Roman" w:hAnsi="Times New Roman" w:cs="Times New Roman"/>
          <w:sz w:val="28"/>
          <w:szCs w:val="28"/>
        </w:rPr>
        <w:t>1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2.Заместитель директора –3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3.Социальный педагог – 1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4. Педагог – психолог –1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5. Педагог –организатор – 1</w:t>
      </w:r>
    </w:p>
    <w:p w:rsidR="0039430F" w:rsidRPr="00097C8E" w:rsidRDefault="0039430F" w:rsidP="0009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8E">
        <w:rPr>
          <w:rFonts w:ascii="Times New Roman" w:hAnsi="Times New Roman" w:cs="Times New Roman"/>
          <w:sz w:val="28"/>
          <w:szCs w:val="28"/>
        </w:rPr>
        <w:t>6.Классные руководители – 23</w:t>
      </w:r>
    </w:p>
    <w:p w:rsidR="00AA5408" w:rsidRPr="00097C8E" w:rsidRDefault="0039430F" w:rsidP="00097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8E">
        <w:rPr>
          <w:rFonts w:ascii="Times New Roman" w:hAnsi="Times New Roman" w:cs="Times New Roman"/>
          <w:sz w:val="28"/>
          <w:szCs w:val="28"/>
        </w:rPr>
        <w:t>7. Фельдшер – 1</w:t>
      </w:r>
    </w:p>
    <w:p w:rsidR="00C510CA" w:rsidRDefault="00C510CA" w:rsidP="00C510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510CA" w:rsidRPr="00C510CA" w:rsidRDefault="00C510CA" w:rsidP="00C51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0CA">
        <w:rPr>
          <w:b/>
          <w:bCs/>
          <w:color w:val="000000"/>
          <w:sz w:val="28"/>
          <w:szCs w:val="28"/>
        </w:rPr>
        <w:t>Финансово – экономическое обоснование программы</w:t>
      </w:r>
    </w:p>
    <w:p w:rsidR="00C510CA" w:rsidRDefault="00C510CA" w:rsidP="00C510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10CA" w:rsidRPr="00C510CA" w:rsidRDefault="00C510CA" w:rsidP="00C51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0CA">
        <w:rPr>
          <w:color w:val="000000"/>
          <w:sz w:val="28"/>
          <w:szCs w:val="28"/>
        </w:rPr>
        <w:t>Финансово-экономических затрат для реализации программы не требуется.</w:t>
      </w:r>
    </w:p>
    <w:p w:rsidR="00097C8E" w:rsidRDefault="00097C8E" w:rsidP="0012579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125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Материально – техническое оснащение организации</w:t>
      </w:r>
    </w:p>
    <w:p w:rsidR="00264E22" w:rsidRPr="00264E22" w:rsidRDefault="00264E22" w:rsidP="00264E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E22" w:rsidRPr="00264E22" w:rsidRDefault="008435E7" w:rsidP="0026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Сенсорная комната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601"/>
        <w:gridCol w:w="3154"/>
      </w:tblGrid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Пузырьковая колона «Стелла»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 фиброоптическими волокнами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Настенное панно «Звездное небо»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Настенное интерактивное панно «Бесконечность»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Настенное панно «Водопад»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Мягкая платформа с зеркалами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Пуфы «Дракоша»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64E22" w:rsidRPr="00264E22" w:rsidTr="00E75D8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22" w:rsidRPr="00264E22" w:rsidRDefault="00264E22" w:rsidP="00264E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22" w:rsidRPr="00264E22" w:rsidRDefault="00264E22" w:rsidP="0026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435E7" w:rsidRDefault="008435E7" w:rsidP="008435E7">
      <w:pPr>
        <w:rPr>
          <w:rFonts w:ascii="Times New Roman" w:eastAsia="Calibri" w:hAnsi="Times New Roman" w:cs="Times New Roman"/>
          <w:sz w:val="32"/>
          <w:szCs w:val="32"/>
        </w:rPr>
      </w:pPr>
    </w:p>
    <w:p w:rsidR="008435E7" w:rsidRPr="008435E7" w:rsidRDefault="008435E7" w:rsidP="00843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5E7">
        <w:rPr>
          <w:rFonts w:ascii="Times New Roman" w:eastAsia="Calibri" w:hAnsi="Times New Roman" w:cs="Times New Roman"/>
          <w:b/>
          <w:sz w:val="24"/>
          <w:szCs w:val="24"/>
        </w:rPr>
        <w:t>Актовый зал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80"/>
        <w:gridCol w:w="3261"/>
      </w:tblGrid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Микрофоны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акустика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Volta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Сабвуфер 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assport pd-150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Стойки микрофонные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 LBP7010C/7018C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35E7" w:rsidRPr="008435E7" w:rsidTr="008435E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r w:rsidRPr="008435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Samsung SCX 3200 Series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7" w:rsidRPr="008435E7" w:rsidRDefault="008435E7" w:rsidP="008435E7">
            <w:pPr>
              <w:tabs>
                <w:tab w:val="left" w:pos="978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64E22" w:rsidRPr="00264E22" w:rsidRDefault="00264E22" w:rsidP="0026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E22" w:rsidRPr="00264E22" w:rsidRDefault="00264E22" w:rsidP="0026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5E7" w:rsidRPr="00264E22" w:rsidRDefault="008435E7" w:rsidP="0026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799" w:rsidRDefault="00264E22" w:rsidP="0012579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60DDC" w:rsidRDefault="00760DDC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DDC" w:rsidRDefault="00760DDC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DDC" w:rsidRDefault="00760DDC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DDC" w:rsidRDefault="00760DDC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244" w:rsidRPr="00097C8E" w:rsidRDefault="00647244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647244" w:rsidRDefault="00647244" w:rsidP="00647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244" w:rsidRDefault="005F4C8C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Азарова, Л.</w:t>
      </w:r>
      <w:r w:rsidR="00647244">
        <w:rPr>
          <w:rFonts w:ascii="Times New Roman" w:hAnsi="Times New Roman" w:cs="Times New Roman"/>
          <w:sz w:val="28"/>
          <w:szCs w:val="28"/>
        </w:rPr>
        <w:t xml:space="preserve"> А. Психология дeвиантного поведения [Текст] / </w:t>
      </w:r>
      <w:r>
        <w:rPr>
          <w:rFonts w:ascii="Times New Roman" w:hAnsi="Times New Roman" w:cs="Times New Roman"/>
          <w:sz w:val="28"/>
          <w:szCs w:val="28"/>
        </w:rPr>
        <w:t>учеб. -</w:t>
      </w:r>
      <w:r w:rsidR="00647244">
        <w:rPr>
          <w:rFonts w:ascii="Times New Roman" w:hAnsi="Times New Roman" w:cs="Times New Roman"/>
          <w:sz w:val="28"/>
          <w:szCs w:val="28"/>
        </w:rPr>
        <w:t xml:space="preserve">метод. комплекс /, В. А. Сятковский. – Минск: 2009. </w:t>
      </w:r>
    </w:p>
    <w:p w:rsidR="00647244" w:rsidRDefault="00647244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Вагин, Ю., [Текст]:/ Профилактика деструктивного поведения/ Ю.Вагин –  Пермь: 2004.</w:t>
      </w:r>
    </w:p>
    <w:p w:rsidR="00647244" w:rsidRDefault="00647244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Гилинский, Я.И., Девиантология [Текст]: / И.Я.Гилинский–С– Пб.: 2004.</w:t>
      </w:r>
    </w:p>
    <w:p w:rsidR="00647244" w:rsidRDefault="00647244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Дубровина, И.В.,Школьная психологическая служба  [Текст]: / Вопросы теории и практики./ И.В. Дубровина – М.:  1991.</w:t>
      </w:r>
    </w:p>
    <w:p w:rsidR="00647244" w:rsidRDefault="00647244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Джанибекова, Н.А., Особенности подросткового возраста и их влияние на правонарушение несовершеннолетних [Текст]: / Н.А. Джанибекова., И.М. Жаркова, М.В. Торопов, Н.В. Астахова  – Т.: – 2015.</w:t>
      </w:r>
    </w:p>
    <w:p w:rsidR="00647244" w:rsidRDefault="00647244" w:rsidP="0064724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Шилова, М.А., Профилактика алкогольной и наркотической зависимости у подростков[Текст</w:t>
      </w:r>
      <w:r w:rsidR="005F4C8C">
        <w:rPr>
          <w:rFonts w:ascii="Times New Roman" w:hAnsi="Times New Roman" w:cs="Times New Roman"/>
          <w:sz w:val="28"/>
          <w:szCs w:val="28"/>
        </w:rPr>
        <w:t>]: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8C">
        <w:rPr>
          <w:rFonts w:ascii="Times New Roman" w:hAnsi="Times New Roman" w:cs="Times New Roman"/>
          <w:sz w:val="28"/>
          <w:szCs w:val="28"/>
        </w:rPr>
        <w:t>М.А.Шилова -</w:t>
      </w:r>
      <w:r>
        <w:rPr>
          <w:rFonts w:ascii="Times New Roman" w:hAnsi="Times New Roman" w:cs="Times New Roman"/>
          <w:sz w:val="28"/>
          <w:szCs w:val="28"/>
        </w:rPr>
        <w:t xml:space="preserve"> М.: Айрис-пресс, 2004.</w:t>
      </w:r>
    </w:p>
    <w:p w:rsidR="00647244" w:rsidRDefault="00647244" w:rsidP="006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44" w:rsidRDefault="00647244" w:rsidP="006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44" w:rsidRDefault="00647244" w:rsidP="006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44" w:rsidRDefault="00647244" w:rsidP="006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44" w:rsidRDefault="00647244" w:rsidP="006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FA" w:rsidRDefault="002E14FA"/>
    <w:sectPr w:rsidR="002E14FA" w:rsidSect="00760DDC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9C" w:rsidRDefault="00AE779C" w:rsidP="00760DDC">
      <w:pPr>
        <w:spacing w:after="0" w:line="240" w:lineRule="auto"/>
      </w:pPr>
      <w:r>
        <w:separator/>
      </w:r>
    </w:p>
  </w:endnote>
  <w:endnote w:type="continuationSeparator" w:id="0">
    <w:p w:rsidR="00AE779C" w:rsidRDefault="00AE779C" w:rsidP="007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338310"/>
      <w:docPartObj>
        <w:docPartGallery w:val="Page Numbers (Bottom of Page)"/>
        <w:docPartUnique/>
      </w:docPartObj>
    </w:sdtPr>
    <w:sdtEndPr/>
    <w:sdtContent>
      <w:p w:rsidR="00AE779C" w:rsidRDefault="00AE7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45">
          <w:rPr>
            <w:noProof/>
          </w:rPr>
          <w:t>3</w:t>
        </w:r>
        <w:r>
          <w:fldChar w:fldCharType="end"/>
        </w:r>
      </w:p>
    </w:sdtContent>
  </w:sdt>
  <w:p w:rsidR="00AE779C" w:rsidRDefault="00AE7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9C" w:rsidRDefault="00AE779C" w:rsidP="00760DDC">
      <w:pPr>
        <w:spacing w:after="0" w:line="240" w:lineRule="auto"/>
      </w:pPr>
      <w:r>
        <w:separator/>
      </w:r>
    </w:p>
  </w:footnote>
  <w:footnote w:type="continuationSeparator" w:id="0">
    <w:p w:rsidR="00AE779C" w:rsidRDefault="00AE779C" w:rsidP="007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CB3"/>
    <w:multiLevelType w:val="multilevel"/>
    <w:tmpl w:val="025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E10"/>
    <w:multiLevelType w:val="hybridMultilevel"/>
    <w:tmpl w:val="86A6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3A7B"/>
    <w:multiLevelType w:val="hybridMultilevel"/>
    <w:tmpl w:val="A64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B45"/>
    <w:multiLevelType w:val="hybridMultilevel"/>
    <w:tmpl w:val="061C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2EF"/>
    <w:multiLevelType w:val="hybridMultilevel"/>
    <w:tmpl w:val="1972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8A9"/>
    <w:multiLevelType w:val="hybridMultilevel"/>
    <w:tmpl w:val="14D0E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76269"/>
    <w:multiLevelType w:val="hybridMultilevel"/>
    <w:tmpl w:val="25D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7D06"/>
    <w:multiLevelType w:val="hybridMultilevel"/>
    <w:tmpl w:val="4F200286"/>
    <w:lvl w:ilvl="0" w:tplc="A888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A38EA"/>
    <w:multiLevelType w:val="hybridMultilevel"/>
    <w:tmpl w:val="5DD8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2A92"/>
    <w:multiLevelType w:val="hybridMultilevel"/>
    <w:tmpl w:val="CB38B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5A2F"/>
    <w:multiLevelType w:val="multilevel"/>
    <w:tmpl w:val="237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90CC6"/>
    <w:multiLevelType w:val="hybridMultilevel"/>
    <w:tmpl w:val="4E8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3A3F"/>
    <w:multiLevelType w:val="hybridMultilevel"/>
    <w:tmpl w:val="0992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24595"/>
    <w:multiLevelType w:val="hybridMultilevel"/>
    <w:tmpl w:val="D0028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5839"/>
    <w:multiLevelType w:val="hybridMultilevel"/>
    <w:tmpl w:val="B4885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6E27"/>
    <w:multiLevelType w:val="singleLevel"/>
    <w:tmpl w:val="434296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931E52"/>
    <w:multiLevelType w:val="hybridMultilevel"/>
    <w:tmpl w:val="C16007F2"/>
    <w:lvl w:ilvl="0" w:tplc="2006E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44"/>
    <w:rsid w:val="00010DEA"/>
    <w:rsid w:val="000261FD"/>
    <w:rsid w:val="00097C8E"/>
    <w:rsid w:val="00125799"/>
    <w:rsid w:val="00135085"/>
    <w:rsid w:val="001943BB"/>
    <w:rsid w:val="001A1B92"/>
    <w:rsid w:val="001A736E"/>
    <w:rsid w:val="001C3C10"/>
    <w:rsid w:val="001D53EC"/>
    <w:rsid w:val="002114F4"/>
    <w:rsid w:val="00264E22"/>
    <w:rsid w:val="002A7A05"/>
    <w:rsid w:val="002D64D8"/>
    <w:rsid w:val="002E14FA"/>
    <w:rsid w:val="002E78E8"/>
    <w:rsid w:val="003438F1"/>
    <w:rsid w:val="0039430F"/>
    <w:rsid w:val="00401664"/>
    <w:rsid w:val="00436A1A"/>
    <w:rsid w:val="00471185"/>
    <w:rsid w:val="0058033D"/>
    <w:rsid w:val="0059083E"/>
    <w:rsid w:val="005A4462"/>
    <w:rsid w:val="005F4C8C"/>
    <w:rsid w:val="00647244"/>
    <w:rsid w:val="00682D76"/>
    <w:rsid w:val="00760DDC"/>
    <w:rsid w:val="008435E7"/>
    <w:rsid w:val="0088578D"/>
    <w:rsid w:val="008A7880"/>
    <w:rsid w:val="00933317"/>
    <w:rsid w:val="00970056"/>
    <w:rsid w:val="00A20199"/>
    <w:rsid w:val="00A444FE"/>
    <w:rsid w:val="00A73E45"/>
    <w:rsid w:val="00AA5408"/>
    <w:rsid w:val="00AC2AC4"/>
    <w:rsid w:val="00AD3340"/>
    <w:rsid w:val="00AE779C"/>
    <w:rsid w:val="00B4488B"/>
    <w:rsid w:val="00B74AFA"/>
    <w:rsid w:val="00B94932"/>
    <w:rsid w:val="00C510CA"/>
    <w:rsid w:val="00C64870"/>
    <w:rsid w:val="00D43F5E"/>
    <w:rsid w:val="00E1097E"/>
    <w:rsid w:val="00E25FB9"/>
    <w:rsid w:val="00E54EEC"/>
    <w:rsid w:val="00E61F67"/>
    <w:rsid w:val="00E67719"/>
    <w:rsid w:val="00E75D8B"/>
    <w:rsid w:val="00E865E8"/>
    <w:rsid w:val="00EE7DA1"/>
    <w:rsid w:val="00F353EB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33E"/>
  <w15:docId w15:val="{EBB92492-908D-4C7A-98E7-F288DD52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DDC"/>
  </w:style>
  <w:style w:type="paragraph" w:styleId="aa">
    <w:name w:val="footer"/>
    <w:basedOn w:val="a"/>
    <w:link w:val="ab"/>
    <w:uiPriority w:val="99"/>
    <w:unhideWhenUsed/>
    <w:rsid w:val="007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Васильевна</cp:lastModifiedBy>
  <cp:revision>23</cp:revision>
  <dcterms:created xsi:type="dcterms:W3CDTF">2018-11-08T06:55:00Z</dcterms:created>
  <dcterms:modified xsi:type="dcterms:W3CDTF">2020-11-11T04:09:00Z</dcterms:modified>
</cp:coreProperties>
</file>