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E" w:rsidRDefault="00A34F49" w:rsidP="009F1E1E">
      <w:pPr>
        <w:spacing w:after="200" w:line="360" w:lineRule="auto"/>
        <w:rPr>
          <w:rFonts w:eastAsiaTheme="min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0</wp:posOffset>
            </wp:positionV>
            <wp:extent cx="6686550" cy="9870440"/>
            <wp:effectExtent l="0" t="0" r="0" b="0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4846" r="33940" b="6785"/>
                    <a:stretch/>
                  </pic:blipFill>
                  <pic:spPr bwMode="auto">
                    <a:xfrm>
                      <a:off x="0" y="0"/>
                      <a:ext cx="6686550" cy="987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E1E" w:rsidRDefault="009F1E1E" w:rsidP="009F1E1E">
      <w:pPr>
        <w:spacing w:after="20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Цель</w:t>
      </w:r>
      <w:r>
        <w:rPr>
          <w:rFonts w:eastAsiaTheme="minorEastAsia"/>
          <w:sz w:val="28"/>
          <w:szCs w:val="28"/>
        </w:rPr>
        <w:t xml:space="preserve">: оказание психолого-педагогической, методической, методической, диагностической и консультативной помощи родителям (законным представителям) с детьми раннего и дошкольного возраста, в </w:t>
      </w:r>
      <w:proofErr w:type="spellStart"/>
      <w:r>
        <w:rPr>
          <w:rFonts w:eastAsiaTheme="minorEastAsia"/>
          <w:sz w:val="28"/>
          <w:szCs w:val="28"/>
        </w:rPr>
        <w:t>т.ч</w:t>
      </w:r>
      <w:proofErr w:type="spellEnd"/>
      <w:r>
        <w:rPr>
          <w:rFonts w:eastAsiaTheme="minorEastAsia"/>
          <w:sz w:val="28"/>
          <w:szCs w:val="28"/>
        </w:rPr>
        <w:t>. ограниченным возможностями здоровья, преимущественно не посещающими дошкольную образовательную организацию.</w:t>
      </w:r>
    </w:p>
    <w:p w:rsidR="009F1E1E" w:rsidRDefault="009F1E1E" w:rsidP="009F1E1E">
      <w:pPr>
        <w:spacing w:after="20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Основные задачи консультационного центра:</w:t>
      </w:r>
    </w:p>
    <w:p w:rsidR="009F1E1E" w:rsidRDefault="009F1E1E" w:rsidP="009F1E1E">
      <w:pPr>
        <w:numPr>
          <w:ilvl w:val="0"/>
          <w:numId w:val="1"/>
        </w:numPr>
        <w:spacing w:after="200" w:line="360" w:lineRule="auto"/>
        <w:ind w:left="284" w:firstLine="76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Осуществлять консультативную, диагностическую, психолого-педагогическую и методическую помощь родителям (законным представителям), испытывающим разного уровня трудности в развитии и социализации ребенка раннего и дошкольного возраста.</w:t>
      </w:r>
    </w:p>
    <w:p w:rsidR="009F1E1E" w:rsidRDefault="009F1E1E" w:rsidP="009F1E1E">
      <w:pPr>
        <w:numPr>
          <w:ilvl w:val="0"/>
          <w:numId w:val="1"/>
        </w:numPr>
        <w:spacing w:after="200" w:line="360" w:lineRule="auto"/>
        <w:ind w:left="284" w:firstLine="76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Оказывать консультативную помощь родителям (законным представителям) с детьми по вопросам воспитания в рамках действующего стандарта дошкольного образования и основной образовательной программы.</w:t>
      </w:r>
    </w:p>
    <w:p w:rsidR="009F1E1E" w:rsidRDefault="009F1E1E" w:rsidP="009F1E1E">
      <w:pPr>
        <w:numPr>
          <w:ilvl w:val="0"/>
          <w:numId w:val="1"/>
        </w:numPr>
        <w:spacing w:after="200" w:line="360" w:lineRule="auto"/>
        <w:ind w:left="284" w:firstLine="76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Выполнять своевременную поддержку родителей (законных представителей) с детьми с ограниченными возможностями здоровья и с особыми образовательными потребностями</w:t>
      </w:r>
    </w:p>
    <w:p w:rsidR="009F1E1E" w:rsidRDefault="009F1E1E" w:rsidP="009F1E1E">
      <w:pPr>
        <w:spacing w:after="200" w:line="360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Принципа деятельности консультационного центра:</w:t>
      </w:r>
    </w:p>
    <w:p w:rsidR="009F1E1E" w:rsidRDefault="009F1E1E" w:rsidP="009F1E1E">
      <w:pPr>
        <w:spacing w:after="200"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-личностно-ориентированный подход в работе с детьми и родителями (законными представителями);</w:t>
      </w:r>
    </w:p>
    <w:p w:rsidR="009F1E1E" w:rsidRDefault="009F1E1E" w:rsidP="009F1E1E">
      <w:pPr>
        <w:spacing w:after="200"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-открытость системы воспитания.</w:t>
      </w:r>
    </w:p>
    <w:p w:rsidR="009F1E1E" w:rsidRDefault="009F1E1E" w:rsidP="009F1E1E">
      <w:pPr>
        <w:spacing w:after="200" w:line="36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Консультационный центр оказывает услуги:</w:t>
      </w:r>
    </w:p>
    <w:p w:rsidR="009F1E1E" w:rsidRDefault="009F1E1E" w:rsidP="009F1E1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очной форме (по предварительной записи) через индивидуальные или групповые консультации и практико-ориентированные занятия с педагогом-психологом;</w:t>
      </w:r>
    </w:p>
    <w:p w:rsidR="009F1E1E" w:rsidRDefault="009F1E1E" w:rsidP="009F1E1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заочной форме посредством размещения информации на сайте МБОУ Игримская средняя общеобразовательная школа имени Героя Советского Союза Собянина Г.Е. структурное подразделение «Детский сад Березка»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1735"/>
        <w:gridCol w:w="2725"/>
        <w:gridCol w:w="2188"/>
        <w:gridCol w:w="2374"/>
      </w:tblGrid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ind w:left="-1004" w:firstLine="1004"/>
              <w:contextualSpacing/>
              <w:rPr>
                <w:rFonts w:eastAsia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№</w:t>
            </w:r>
          </w:p>
          <w:p w:rsidR="009F1E1E" w:rsidRDefault="009F1E1E">
            <w:pPr>
              <w:spacing w:after="200" w:line="100" w:lineRule="atLeast"/>
              <w:ind w:left="-1004" w:firstLine="1004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Месяц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Описание</w:t>
            </w:r>
          </w:p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Ожидаемый</w:t>
            </w:r>
          </w:p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результат</w:t>
            </w:r>
          </w:p>
        </w:tc>
      </w:tr>
      <w:tr w:rsidR="009F1E1E" w:rsidTr="009F1E1E"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Организационный этап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Разработка организационно-информационного сопровождения работы КЦ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Шлегина И.В.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План работы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Проведение «Дня открытых дверей», экскурсия по ДОУ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Шлегина И.В.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План работы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Размещение информации на сайте ОУ, выявление и приглашение семей, проведение психолого-педагогической диагностики ( по желанию родителей( законных представителей)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специалисты КЦ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Мониторинг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 мере поступления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Прием заявок, заключение договоров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Голикова Л.Л.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заместитель директора по ДО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Договора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Индивидуальное и семейное консультирование родителей(законных представителей)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специалисты КЦ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Консультации по запросу</w:t>
            </w:r>
          </w:p>
        </w:tc>
      </w:tr>
      <w:tr w:rsidR="009F1E1E" w:rsidTr="009F1E1E"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Практический этап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«Адаптация детей раннего возраста к условиям детского сада»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Жбанкова Е.П.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педагог-психолог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консультация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«Художественные способностей детей» организованная образовательная деятельность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Пуртова М.И.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практические занятия с детьми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«Весело играем–свою речь развиваем»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Артикуляционная гимнастика, пальчиковые игры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Мовчан Н.Г.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учитель-логопед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консультация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«Режим дня в жизни ребенка»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Столбова Л.Ф.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мед. сестра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консультация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widowControl w:val="0"/>
              <w:tabs>
                <w:tab w:val="left" w:pos="6045"/>
              </w:tabs>
              <w:spacing w:after="20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«Использование театрализованной деятельности в развитии речи младших дошкольников»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Золотарева С.В.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«Игры, которые лечат»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Грищенко В.С.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инструктор по ФК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практическая деятельность детей и родителей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Танцевально-игровое творчество, песенное творчество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Котова С.Г.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практическая деятельность детей и родителей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«Этот сказочный мир»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Жбанкова Е.П.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педагог-психолог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практическая деятельность детей и родителей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«Знакомство с музыкой»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Котова С.Г.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практическая деятельность детей и родителей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«Безопасное  лето»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Шлегина И.В.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Консультации и  рекомендации для родителей, практическая деятельность детей и родителей</w:t>
            </w:r>
          </w:p>
        </w:tc>
      </w:tr>
      <w:tr w:rsidR="009F1E1E" w:rsidTr="009F1E1E"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Итоговый этап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Подведение итогов работы консультационного центра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Шлегина И.В.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Отчет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Трансляция опыта проделанной работы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Шлегина И.В.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старший воспитатель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Информация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 работе КЦ 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сайте ОУ</w:t>
            </w:r>
          </w:p>
        </w:tc>
      </w:tr>
      <w:tr w:rsidR="009F1E1E" w:rsidTr="00A34F4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Трансляция опыта проделанной работы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специалисты КЦ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Консультативные</w:t>
            </w:r>
          </w:p>
          <w:p w:rsidR="009F1E1E" w:rsidRDefault="009F1E1E">
            <w:pPr>
              <w:spacing w:after="200" w:line="100" w:lineRule="atLeast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материалы</w:t>
            </w:r>
          </w:p>
        </w:tc>
      </w:tr>
    </w:tbl>
    <w:p w:rsidR="009F1E1E" w:rsidRDefault="009F1E1E" w:rsidP="009F1E1E">
      <w:pPr>
        <w:spacing w:after="200" w:line="100" w:lineRule="atLeast"/>
        <w:ind w:left="720"/>
        <w:contextualSpacing/>
        <w:rPr>
          <w:rFonts w:eastAsiaTheme="minorEastAsia"/>
          <w:sz w:val="28"/>
          <w:szCs w:val="28"/>
        </w:rPr>
      </w:pPr>
    </w:p>
    <w:p w:rsidR="009F1E1E" w:rsidRDefault="009F1E1E" w:rsidP="009F1E1E">
      <w:pPr>
        <w:spacing w:after="200" w:line="360" w:lineRule="exact"/>
        <w:rPr>
          <w:rFonts w:eastAsiaTheme="minorEastAsia"/>
          <w:sz w:val="28"/>
          <w:szCs w:val="28"/>
        </w:rPr>
      </w:pPr>
    </w:p>
    <w:p w:rsidR="009F1E1E" w:rsidRDefault="009F1E1E" w:rsidP="009F1E1E"/>
    <w:p w:rsidR="006B1795" w:rsidRDefault="006B1795"/>
    <w:sectPr w:rsidR="006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75C"/>
    <w:multiLevelType w:val="hybridMultilevel"/>
    <w:tmpl w:val="A4C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DE"/>
    <w:multiLevelType w:val="hybridMultilevel"/>
    <w:tmpl w:val="64F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E"/>
    <w:rsid w:val="006B1795"/>
    <w:rsid w:val="009F1E1E"/>
    <w:rsid w:val="00A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BB48-39F9-490D-832A-34F80B1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1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2</cp:revision>
  <dcterms:created xsi:type="dcterms:W3CDTF">2020-11-12T04:55:00Z</dcterms:created>
  <dcterms:modified xsi:type="dcterms:W3CDTF">2020-11-13T05:44:00Z</dcterms:modified>
</cp:coreProperties>
</file>