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51" w:rsidRDefault="001E7051">
      <w:pPr>
        <w:rPr>
          <w:rFonts w:ascii="Times New Roman" w:hAnsi="Times New Roman" w:cs="Times New Roman"/>
          <w:b/>
          <w:sz w:val="28"/>
          <w:szCs w:val="28"/>
        </w:rPr>
      </w:pPr>
    </w:p>
    <w:p w:rsidR="001E7051" w:rsidRPr="00A45771" w:rsidRDefault="001E7051" w:rsidP="00A45771">
      <w:pPr>
        <w:jc w:val="right"/>
        <w:rPr>
          <w:rFonts w:ascii="Times New Roman" w:hAnsi="Times New Roman" w:cs="Times New Roman"/>
          <w:sz w:val="24"/>
          <w:szCs w:val="24"/>
        </w:rPr>
      </w:pPr>
      <w:r w:rsidRPr="00A45771">
        <w:rPr>
          <w:rFonts w:ascii="Times New Roman" w:hAnsi="Times New Roman" w:cs="Times New Roman"/>
          <w:sz w:val="24"/>
          <w:szCs w:val="24"/>
        </w:rPr>
        <w:t xml:space="preserve">Приложение 1 к Положению </w:t>
      </w:r>
      <w:r w:rsidR="00A45771" w:rsidRPr="00A45771">
        <w:rPr>
          <w:rFonts w:ascii="Times New Roman" w:hAnsi="Times New Roman" w:cs="Times New Roman"/>
          <w:sz w:val="24"/>
          <w:szCs w:val="24"/>
        </w:rPr>
        <w:t>по наставничеству педагогов.</w:t>
      </w:r>
    </w:p>
    <w:p w:rsidR="00165C77" w:rsidRPr="001E7051" w:rsidRDefault="00CE269B">
      <w:pPr>
        <w:rPr>
          <w:rFonts w:ascii="Times New Roman" w:hAnsi="Times New Roman" w:cs="Times New Roman"/>
          <w:b/>
          <w:sz w:val="28"/>
          <w:szCs w:val="28"/>
        </w:rPr>
      </w:pPr>
      <w:r w:rsidRPr="001E7051">
        <w:rPr>
          <w:rFonts w:ascii="Times New Roman" w:hAnsi="Times New Roman" w:cs="Times New Roman"/>
          <w:b/>
          <w:sz w:val="28"/>
          <w:szCs w:val="28"/>
        </w:rPr>
        <w:t>«Дорожная карта»</w:t>
      </w:r>
      <w:r w:rsidR="001E7051" w:rsidRPr="001E7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7051" w:rsidRPr="001E7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внедрения системы (целевой модели) наставничества</w:t>
      </w:r>
      <w:r w:rsidR="001E7051" w:rsidRPr="001E7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6049"/>
        <w:gridCol w:w="2342"/>
      </w:tblGrid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№ п/п</w:t>
            </w: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ответственные</w:t>
            </w:r>
          </w:p>
        </w:tc>
      </w:tr>
      <w:tr w:rsidR="00CE269B" w:rsidRPr="00CE269B" w:rsidTr="001828B7">
        <w:tc>
          <w:tcPr>
            <w:tcW w:w="9571" w:type="dxa"/>
            <w:gridSpan w:val="3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Август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Администрация школы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Администрация школы</w:t>
            </w:r>
          </w:p>
        </w:tc>
      </w:tr>
      <w:tr w:rsidR="00CE269B" w:rsidRPr="00CE269B" w:rsidTr="001828B7">
        <w:tc>
          <w:tcPr>
            <w:tcW w:w="9571" w:type="dxa"/>
            <w:gridSpan w:val="3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 xml:space="preserve">Сентябрь 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Зам</w:t>
            </w:r>
            <w:bookmarkStart w:id="0" w:name="_GoBack"/>
            <w:bookmarkEnd w:id="0"/>
            <w:r w:rsidRPr="00CE269B">
              <w:rPr>
                <w:sz w:val="28"/>
                <w:szCs w:val="28"/>
              </w:rPr>
              <w:t>еститель директора</w:t>
            </w:r>
          </w:p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Выбор форм и программ наставничества</w:t>
            </w:r>
            <w:r>
              <w:rPr>
                <w:sz w:val="28"/>
                <w:szCs w:val="28"/>
              </w:rPr>
              <w:t xml:space="preserve"> исходя из потребностей </w:t>
            </w:r>
            <w:proofErr w:type="spellStart"/>
            <w:r>
              <w:rPr>
                <w:sz w:val="28"/>
                <w:szCs w:val="28"/>
              </w:rPr>
              <w:t>школы.</w:t>
            </w:r>
            <w:r w:rsidRPr="00CE269B">
              <w:rPr>
                <w:sz w:val="28"/>
                <w:szCs w:val="28"/>
              </w:rPr>
              <w:t>Обучение</w:t>
            </w:r>
            <w:proofErr w:type="spellEnd"/>
            <w:r w:rsidRPr="00CE269B">
              <w:rPr>
                <w:sz w:val="28"/>
                <w:szCs w:val="28"/>
              </w:rPr>
              <w:t xml:space="preserve"> наставников.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Заместитель директора</w:t>
            </w:r>
          </w:p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Беседа: Профессиональные дефициты наставляемого специалиста.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Составление и утверждение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Заместитель директора</w:t>
            </w:r>
          </w:p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Беседа: Работа с УМК. Структура урока и методика преподавания физики в соответствии с ФГОС. Использование ЦОП ХМАО-Югры.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571" w:type="dxa"/>
            <w:gridSpan w:val="3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Октябрь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Заместитель директора</w:t>
            </w:r>
          </w:p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Работа Наставляемого в МО. Определение темы самообразования.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Руководитель МО</w:t>
            </w:r>
          </w:p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Консультация: Организация индивидуальной коррекционной работы с обучающимися по преодолению пробелов знаний и преодолению учебных затруднений.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Заместитель директора</w:t>
            </w:r>
          </w:p>
        </w:tc>
      </w:tr>
      <w:tr w:rsidR="00CE269B" w:rsidRPr="00CE269B" w:rsidTr="001828B7">
        <w:tc>
          <w:tcPr>
            <w:tcW w:w="9571" w:type="dxa"/>
            <w:gridSpan w:val="3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Ноябрь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Беседа «Педагогические проблемы наставляемого специалиста»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Заместитель директора</w:t>
            </w:r>
          </w:p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Отработка структуры урока в условиях реализации ФГОС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Выступление на педагогическом совете « Формирование креативного мышления на уроках физики и во внеурочное время».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Заместитель директора</w:t>
            </w:r>
          </w:p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269B" w:rsidRPr="00CE269B" w:rsidTr="001828B7">
        <w:tc>
          <w:tcPr>
            <w:tcW w:w="9571" w:type="dxa"/>
            <w:gridSpan w:val="3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Декабрь.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Консультация: Качественная рефлексия урока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Консультация: Оценочная деятельность на уроках.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Посещение уроков Наставляемого специалиста.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571" w:type="dxa"/>
            <w:gridSpan w:val="3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Январь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Учителя МО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 xml:space="preserve">Консультация: Олимпиадное движение школьников. Платформа </w:t>
            </w:r>
            <w:proofErr w:type="spellStart"/>
            <w:r w:rsidRPr="00CE269B">
              <w:rPr>
                <w:sz w:val="28"/>
                <w:szCs w:val="28"/>
              </w:rPr>
              <w:t>Учи.ру</w:t>
            </w:r>
            <w:proofErr w:type="spellEnd"/>
            <w:r w:rsidRPr="00CE269B"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571" w:type="dxa"/>
            <w:gridSpan w:val="3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Февраль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Беседа. Портфолио ученика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Консультация .Виды уроков.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269B" w:rsidRPr="00CE269B" w:rsidTr="001828B7">
        <w:tc>
          <w:tcPr>
            <w:tcW w:w="9571" w:type="dxa"/>
            <w:gridSpan w:val="3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Март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 xml:space="preserve">Текущие проблемы организации </w:t>
            </w:r>
            <w:r>
              <w:rPr>
                <w:sz w:val="28"/>
                <w:szCs w:val="28"/>
              </w:rPr>
              <w:t>учебно-воспитательной деятельности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Заместитель директора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 xml:space="preserve"> Корректировка рабочих программ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-наставник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Открытое занятие наставляемого специалиста.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Наставляемый специалист</w:t>
            </w:r>
          </w:p>
        </w:tc>
      </w:tr>
      <w:tr w:rsidR="00CE269B" w:rsidRPr="00CE269B" w:rsidTr="001828B7">
        <w:tc>
          <w:tcPr>
            <w:tcW w:w="9571" w:type="dxa"/>
            <w:gridSpan w:val="3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Апрель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Участие в научно-практической конференции.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Заместитель директора</w:t>
            </w:r>
          </w:p>
        </w:tc>
      </w:tr>
      <w:tr w:rsidR="00CE269B" w:rsidRPr="00CE269B" w:rsidTr="001828B7">
        <w:tc>
          <w:tcPr>
            <w:tcW w:w="9571" w:type="dxa"/>
            <w:gridSpan w:val="3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 xml:space="preserve">Май 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Отчет о деятельности Наставника и Наставляемого лица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–наставник</w:t>
            </w:r>
          </w:p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Наставляемый специалист</w:t>
            </w:r>
          </w:p>
        </w:tc>
      </w:tr>
      <w:tr w:rsidR="00CE269B" w:rsidRPr="00CE269B" w:rsidTr="001828B7">
        <w:tc>
          <w:tcPr>
            <w:tcW w:w="901" w:type="dxa"/>
          </w:tcPr>
          <w:p w:rsidR="00CE269B" w:rsidRPr="00CE269B" w:rsidRDefault="00CE269B" w:rsidP="00CE269B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Перспективное планирование на основе мониторинга педагогических затруднений Наставляемого лица</w:t>
            </w:r>
          </w:p>
        </w:tc>
        <w:tc>
          <w:tcPr>
            <w:tcW w:w="2358" w:type="dxa"/>
          </w:tcPr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269B">
              <w:rPr>
                <w:sz w:val="28"/>
                <w:szCs w:val="28"/>
              </w:rPr>
              <w:t>Учитель –наставник</w:t>
            </w:r>
          </w:p>
          <w:p w:rsidR="00CE269B" w:rsidRPr="00CE269B" w:rsidRDefault="00CE269B" w:rsidP="00CE26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E269B" w:rsidRDefault="00CE269B"/>
    <w:sectPr w:rsidR="00CE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4036"/>
    <w:multiLevelType w:val="hybridMultilevel"/>
    <w:tmpl w:val="2144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9B"/>
    <w:rsid w:val="00165C77"/>
    <w:rsid w:val="001E7051"/>
    <w:rsid w:val="00A45771"/>
    <w:rsid w:val="00C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19A6"/>
  <w15:chartTrackingRefBased/>
  <w15:docId w15:val="{8D6B1F05-0A0E-44F1-8E7F-BDCF4ECF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</cp:revision>
  <dcterms:created xsi:type="dcterms:W3CDTF">2022-11-25T05:28:00Z</dcterms:created>
  <dcterms:modified xsi:type="dcterms:W3CDTF">2022-11-25T05:55:00Z</dcterms:modified>
</cp:coreProperties>
</file>