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5FB" w:rsidRPr="00F31934" w:rsidRDefault="007705FB" w:rsidP="007705FB">
      <w:pPr>
        <w:spacing w:before="1"/>
        <w:ind w:left="2867" w:right="2870"/>
        <w:jc w:val="center"/>
        <w:rPr>
          <w:b/>
          <w:bCs/>
          <w:sz w:val="28"/>
          <w:szCs w:val="28"/>
        </w:rPr>
      </w:pPr>
      <w:r w:rsidRPr="00F31934">
        <w:rPr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7705FB" w:rsidRPr="00F31934" w:rsidRDefault="007705FB" w:rsidP="007705FB">
      <w:pPr>
        <w:spacing w:before="1"/>
        <w:ind w:left="2867" w:right="2870"/>
        <w:jc w:val="center"/>
        <w:rPr>
          <w:b/>
          <w:bCs/>
          <w:sz w:val="28"/>
          <w:szCs w:val="28"/>
        </w:rPr>
      </w:pPr>
      <w:proofErr w:type="spellStart"/>
      <w:r w:rsidRPr="00F31934">
        <w:rPr>
          <w:b/>
          <w:bCs/>
          <w:sz w:val="28"/>
          <w:szCs w:val="28"/>
        </w:rPr>
        <w:t>Игримская</w:t>
      </w:r>
      <w:proofErr w:type="spellEnd"/>
      <w:r w:rsidRPr="00F31934">
        <w:rPr>
          <w:b/>
          <w:bCs/>
          <w:sz w:val="28"/>
          <w:szCs w:val="28"/>
        </w:rPr>
        <w:t xml:space="preserve"> средняя общеобразовательная школа имени Героя Советского Союза </w:t>
      </w:r>
      <w:proofErr w:type="spellStart"/>
      <w:r w:rsidRPr="00F31934">
        <w:rPr>
          <w:b/>
          <w:bCs/>
          <w:sz w:val="28"/>
          <w:szCs w:val="28"/>
        </w:rPr>
        <w:t>Собянина</w:t>
      </w:r>
      <w:proofErr w:type="spellEnd"/>
      <w:r w:rsidRPr="00F31934">
        <w:rPr>
          <w:b/>
          <w:bCs/>
          <w:sz w:val="28"/>
          <w:szCs w:val="28"/>
        </w:rPr>
        <w:t xml:space="preserve"> Гавриила </w:t>
      </w:r>
      <w:proofErr w:type="spellStart"/>
      <w:r w:rsidRPr="00F31934">
        <w:rPr>
          <w:b/>
          <w:bCs/>
          <w:sz w:val="28"/>
          <w:szCs w:val="28"/>
        </w:rPr>
        <w:t>Епифановича</w:t>
      </w:r>
      <w:proofErr w:type="spellEnd"/>
    </w:p>
    <w:p w:rsidR="00CF19C2" w:rsidRDefault="005D4DE6">
      <w:pPr>
        <w:pStyle w:val="a3"/>
        <w:spacing w:before="1"/>
        <w:ind w:left="2900" w:right="2903"/>
      </w:pPr>
      <w:r>
        <w:rPr>
          <w:color w:val="001F5F"/>
        </w:rPr>
        <w:t>Аннотации к рабочим программам по предметам учебного плана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основной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образовательной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программы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среднего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общего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образования</w:t>
      </w:r>
      <w:r>
        <w:rPr>
          <w:color w:val="001F5F"/>
          <w:spacing w:val="-67"/>
        </w:rPr>
        <w:t xml:space="preserve"> </w:t>
      </w:r>
      <w:r>
        <w:rPr>
          <w:color w:val="001F5F"/>
        </w:rPr>
        <w:t>(10</w:t>
      </w:r>
      <w:r>
        <w:rPr>
          <w:color w:val="001F5F"/>
          <w:vertAlign w:val="superscript"/>
        </w:rPr>
        <w:t>е</w:t>
      </w:r>
      <w:r>
        <w:rPr>
          <w:color w:val="001F5F"/>
        </w:rPr>
        <w:t>–11</w:t>
      </w:r>
      <w:r>
        <w:rPr>
          <w:color w:val="001F5F"/>
          <w:vertAlign w:val="superscript"/>
        </w:rPr>
        <w:t>е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классы)</w:t>
      </w:r>
    </w:p>
    <w:p w:rsidR="00CF19C2" w:rsidRDefault="005D4DE6">
      <w:pPr>
        <w:pStyle w:val="a3"/>
        <w:ind w:firstLine="0"/>
      </w:pPr>
      <w:r>
        <w:rPr>
          <w:color w:val="001F5F"/>
        </w:rPr>
        <w:t>2023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2024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учебный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год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360"/>
        </w:trPr>
        <w:tc>
          <w:tcPr>
            <w:tcW w:w="2548" w:type="dxa"/>
            <w:shd w:val="clear" w:color="auto" w:fill="D9E1F3"/>
          </w:tcPr>
          <w:p w:rsidR="00CF19C2" w:rsidRDefault="005D4DE6">
            <w:pPr>
              <w:pStyle w:val="TableParagraph"/>
              <w:spacing w:before="20" w:line="320" w:lineRule="exact"/>
              <w:ind w:left="726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</w:t>
            </w:r>
          </w:p>
        </w:tc>
        <w:tc>
          <w:tcPr>
            <w:tcW w:w="11766" w:type="dxa"/>
            <w:shd w:val="clear" w:color="auto" w:fill="D9E1F3"/>
          </w:tcPr>
          <w:p w:rsidR="00CF19C2" w:rsidRDefault="005D4DE6">
            <w:pPr>
              <w:pStyle w:val="TableParagraph"/>
              <w:spacing w:before="20" w:line="320" w:lineRule="exact"/>
              <w:ind w:left="3771" w:right="37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Аннотация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рабочей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программе</w:t>
            </w:r>
          </w:p>
        </w:tc>
      </w:tr>
      <w:tr w:rsidR="00CF19C2">
        <w:trPr>
          <w:trHeight w:val="607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2"/>
              </w:rPr>
            </w:pPr>
          </w:p>
          <w:p w:rsidR="00CF19C2" w:rsidRDefault="005D4DE6">
            <w:pPr>
              <w:pStyle w:val="TableParagraph"/>
              <w:spacing w:before="1"/>
              <w:ind w:left="923" w:right="492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5D4DE6">
            <w:pPr>
              <w:pStyle w:val="TableParagraph"/>
              <w:spacing w:before="1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«Русский язык» на уровне среднего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составлена на основе требований к результатам освоения ООП СОО, представленных в </w:t>
            </w:r>
            <w:r>
              <w:rPr>
                <w:sz w:val="24"/>
              </w:rPr>
              <w:t>ФГОС СОО,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  <w:p w:rsidR="00CF19C2" w:rsidRDefault="005D4DE6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CF19C2" w:rsidRDefault="005D4DE6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Высокая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функциональная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этнической принадлежности Знание русского языка и владение им в разных 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существования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функциональных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разновидностях,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стилистических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возможностей,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 успешность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человека областях.</w:t>
            </w:r>
          </w:p>
          <w:p w:rsidR="00CF19C2" w:rsidRDefault="005D4DE6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общекул</w:t>
            </w:r>
            <w:r>
              <w:rPr>
                <w:sz w:val="24"/>
              </w:rPr>
              <w:t>ьтурный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 молодого человека, способного к продолжению обучения в системе среднего профессионального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 культуры ученика, развитие его интеллект</w:t>
            </w:r>
            <w:r>
              <w:rPr>
                <w:sz w:val="24"/>
              </w:rPr>
              <w:t>уальных и творческих способностей, 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выделяется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сквозные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линии: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«Язык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речи»,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«Речь.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Текст»,</w:t>
            </w:r>
          </w:p>
          <w:p w:rsidR="00CF19C2" w:rsidRDefault="005D4DE6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«Функциональная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стилистика.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речи».</w:t>
            </w:r>
          </w:p>
          <w:p w:rsidR="00CF19C2" w:rsidRDefault="005D4DE6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CF19C2" w:rsidRDefault="005D4DE6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5D4DE6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110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4"/>
              </w:rPr>
            </w:pPr>
          </w:p>
          <w:p w:rsidR="00CF19C2" w:rsidRDefault="005D4DE6">
            <w:pPr>
              <w:pStyle w:val="TableParagraph"/>
              <w:ind w:left="923" w:right="612" w:hanging="2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5D4DE6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Федеральная рабочая </w:t>
            </w:r>
            <w:r>
              <w:rPr>
                <w:sz w:val="24"/>
              </w:rPr>
              <w:t>программа по литературе на уровне среднего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утверждённой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г.№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637-р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(Собрание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type w:val="continuous"/>
          <w:pgSz w:w="16840" w:h="11910" w:orient="landscape"/>
          <w:pgMar w:top="78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3866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5D4DE6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законодательства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2016,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17,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ст.2424)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 части 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CF19C2" w:rsidRDefault="005D4DE6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Основу содержания литературного образования в 10-11 классах составляют чтение и изучение выдающихся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отечественной и зарубежной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 второй половины ХIХ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формирования целостного </w:t>
            </w:r>
            <w:r>
              <w:rPr>
                <w:sz w:val="24"/>
              </w:rPr>
              <w:t>восприятия и понимания художественного произведения, умения его 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интерпретировать в соответствии с возрастными особенностями обучающихся, их литературным развитием,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жизненным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читательским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опытом.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едмета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учтены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этапы российского историко-литературного процесса второй половины ХIХ - начала ХХI века, представлены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CF19C2" w:rsidRDefault="005D4DE6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 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 «Литература»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(базовый уровень)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204 часа:</w:t>
            </w:r>
          </w:p>
          <w:p w:rsidR="00CF19C2" w:rsidRDefault="005D4DE6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5D4DE6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497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6"/>
              </w:rPr>
            </w:pPr>
          </w:p>
          <w:p w:rsidR="00CF19C2" w:rsidRDefault="005D4DE6">
            <w:pPr>
              <w:pStyle w:val="TableParagraph"/>
              <w:spacing w:before="1"/>
              <w:ind w:left="923" w:right="779" w:hanging="117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5D4DE6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Федеральная рабочая </w:t>
            </w:r>
            <w:r>
              <w:rPr>
                <w:sz w:val="24"/>
              </w:rPr>
              <w:t>программа по истории на уровне сред­ 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ООП СОО, представленных в ФГОС СОО, а также федеральной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посредственному применению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</w:t>
            </w:r>
            <w:r>
              <w:rPr>
                <w:sz w:val="24"/>
              </w:rPr>
              <w:t>тельной</w:t>
            </w:r>
          </w:p>
          <w:p w:rsidR="00CF19C2" w:rsidRDefault="005D4DE6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CF19C2" w:rsidRDefault="005D4DE6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созидательного,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нравственного опыта. Она служит важным ресурсом самоидентификации личности в окружающем социуме,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культурной среде от уровня семьи до </w:t>
            </w:r>
            <w:r>
              <w:rPr>
                <w:sz w:val="24"/>
              </w:rPr>
              <w:t>уровня своей страны и мира в целом. История дает возможность познания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 прошлого, настоящего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</w:p>
          <w:p w:rsidR="00CF19C2" w:rsidRDefault="005D4DE6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самои</w:t>
            </w:r>
            <w:r>
              <w:rPr>
                <w:sz w:val="24"/>
              </w:rPr>
              <w:t>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 исторического опыта своей страны и человечества в целом, активно и творчески применяющего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у обучающихся целостной картины российской и мировой истории, понимание места и 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 России в мире, важности вклада каждого её народа, его культуры в общую историю страны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</w:t>
            </w:r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прошлому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 w:rsidR="00CF19C2" w:rsidRDefault="005D4DE6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CF19C2" w:rsidRDefault="005D4DE6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5D4DE6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:rsidR="00CF19C2" w:rsidRDefault="00CF19C2">
      <w:pPr>
        <w:spacing w:line="270" w:lineRule="atLeast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 w:rsidTr="007705FB">
        <w:trPr>
          <w:trHeight w:val="4952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0"/>
              </w:rPr>
            </w:pPr>
          </w:p>
          <w:p w:rsidR="00CF19C2" w:rsidRDefault="005D4DE6">
            <w:pPr>
              <w:pStyle w:val="TableParagraph"/>
              <w:ind w:left="923" w:right="331" w:hanging="564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5D4DE6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составлена на основе положений и требований к результатам освоения </w:t>
            </w:r>
            <w:r>
              <w:rPr>
                <w:sz w:val="24"/>
              </w:rPr>
              <w:t>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Концепцией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:rsidR="00CF19C2" w:rsidRDefault="005D4DE6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«Обществознание», а также с учётом федеральной программы воспитания и подлежит непосредственному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CF19C2" w:rsidRDefault="005D4DE6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Изучение учебного предмета «Обществознание», включающего знания о российском обществе и направлениях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условиях,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конституционного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обязанностях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Отечеству, приверженности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  <w:p w:rsidR="00CF19C2" w:rsidRDefault="005D4DE6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обучающимся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освоить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язык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современной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культурной,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коммуникации,</w:t>
            </w:r>
          </w:p>
          <w:p w:rsidR="007705FB" w:rsidRDefault="007705FB" w:rsidP="007705FB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вносит свой вклад в формирование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 xml:space="preserve"> умений извлекать необходимые сведения, осмысливать,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применять их.</w:t>
            </w:r>
          </w:p>
          <w:p w:rsidR="007705FB" w:rsidRDefault="007705FB" w:rsidP="007705FB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рефлексии,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оценке своих возможностей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 места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7705FB" w:rsidRDefault="007705FB" w:rsidP="007705FB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Общее количество учебных часов на четыре года обучения составляет 136 часов. Учебным планом на 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</w:p>
        </w:tc>
      </w:tr>
      <w:tr w:rsidR="007705FB" w:rsidTr="007705FB">
        <w:trPr>
          <w:trHeight w:val="4952"/>
        </w:trPr>
        <w:tc>
          <w:tcPr>
            <w:tcW w:w="2548" w:type="dxa"/>
          </w:tcPr>
          <w:p w:rsidR="007705FB" w:rsidRDefault="007705FB" w:rsidP="007705FB">
            <w:pPr>
              <w:pStyle w:val="TableParagraph"/>
              <w:rPr>
                <w:b/>
                <w:sz w:val="26"/>
              </w:rPr>
            </w:pPr>
          </w:p>
          <w:p w:rsidR="007705FB" w:rsidRDefault="007705FB" w:rsidP="007705FB">
            <w:pPr>
              <w:pStyle w:val="TableParagraph"/>
              <w:rPr>
                <w:b/>
                <w:sz w:val="26"/>
              </w:rPr>
            </w:pPr>
          </w:p>
          <w:p w:rsidR="007705FB" w:rsidRDefault="007705FB" w:rsidP="007705FB">
            <w:pPr>
              <w:pStyle w:val="TableParagraph"/>
              <w:rPr>
                <w:b/>
                <w:sz w:val="26"/>
              </w:rPr>
            </w:pPr>
          </w:p>
          <w:p w:rsidR="007705FB" w:rsidRDefault="007705FB" w:rsidP="007705FB">
            <w:pPr>
              <w:pStyle w:val="TableParagraph"/>
              <w:rPr>
                <w:b/>
                <w:sz w:val="26"/>
              </w:rPr>
            </w:pPr>
          </w:p>
          <w:p w:rsidR="007705FB" w:rsidRDefault="007705FB" w:rsidP="007705FB">
            <w:pPr>
              <w:pStyle w:val="TableParagraph"/>
              <w:rPr>
                <w:b/>
                <w:sz w:val="26"/>
              </w:rPr>
            </w:pPr>
          </w:p>
          <w:p w:rsidR="007705FB" w:rsidRDefault="007705FB" w:rsidP="007705FB">
            <w:pPr>
              <w:pStyle w:val="TableParagraph"/>
              <w:rPr>
                <w:b/>
                <w:sz w:val="26"/>
              </w:rPr>
            </w:pPr>
          </w:p>
          <w:p w:rsidR="007705FB" w:rsidRDefault="007705FB" w:rsidP="007705FB">
            <w:pPr>
              <w:pStyle w:val="TableParagraph"/>
              <w:rPr>
                <w:b/>
                <w:sz w:val="26"/>
              </w:rPr>
            </w:pPr>
          </w:p>
          <w:p w:rsidR="007705FB" w:rsidRDefault="007705FB" w:rsidP="007705FB">
            <w:pPr>
              <w:pStyle w:val="TableParagraph"/>
              <w:spacing w:before="1"/>
              <w:rPr>
                <w:b/>
                <w:sz w:val="34"/>
              </w:rPr>
            </w:pPr>
          </w:p>
          <w:p w:rsidR="007705FB" w:rsidRDefault="007705FB" w:rsidP="007705FB">
            <w:pPr>
              <w:pStyle w:val="TableParagraph"/>
              <w:spacing w:before="1"/>
              <w:ind w:left="359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7705FB" w:rsidRDefault="007705FB" w:rsidP="007705FB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обществознанию углублённого уровня составлена на основе требований к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образования1,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Концепцией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7705FB" w:rsidRDefault="007705FB" w:rsidP="007705FB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обществознанию углублённого уровня реализует принцип преемственности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ориентирована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обществознанию базового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уровня.</w:t>
            </w:r>
          </w:p>
          <w:p w:rsidR="007705FB" w:rsidRDefault="007705FB" w:rsidP="007705FB">
            <w:pPr>
              <w:pStyle w:val="TableParagraph"/>
              <w:spacing w:before="1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предмета дополнено рядом вопросов, связанных с логикой и методологией познания социума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 социальными науками. Усилено внимание к характеристике основных социальных институтов.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дисциплинарности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обществоведческого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теоретических представлений сопровождается созданием условий для развития способности 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 знаний на основе освоения различных видов (способов) познания, их применения при работе как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адаптированными, так и неадаптированными источниками информации в условиях возрастания роли массовых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широкого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(развёрнутого)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учебно-исследовательской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характерной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соответствии с учебным планом социально-экономического профиля обществознание на углублённом 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изучается в 10 и 11 классах. Общее количество времени на два года обучения составляет 272 часа (136 часов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Общая недельная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каждом году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составляет:</w:t>
            </w:r>
          </w:p>
          <w:p w:rsidR="007705FB" w:rsidRDefault="007705FB" w:rsidP="007705FB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line="275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7705FB" w:rsidRDefault="007705FB" w:rsidP="007705FB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220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5D4DE6">
            <w:pPr>
              <w:pStyle w:val="TableParagraph"/>
              <w:spacing w:before="230"/>
              <w:ind w:left="923" w:right="667" w:hanging="23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География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7705FB" w:rsidRDefault="005D4DE6" w:rsidP="007705FB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ФГОС ООО,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характеристики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планируемых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применению при реализации обязательной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 образовательной программы основного общего 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z w:val="24"/>
              </w:rPr>
              <w:t>щего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формирующий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комплексных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закономерностях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размещении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7705FB">
              <w:rPr>
                <w:sz w:val="24"/>
              </w:rPr>
              <w:t xml:space="preserve"> </w:t>
            </w:r>
            <w:r w:rsidR="007705FB">
              <w:rPr>
                <w:sz w:val="24"/>
              </w:rPr>
              <w:t>динамике</w:t>
            </w:r>
            <w:r w:rsidR="007705FB">
              <w:rPr>
                <w:spacing w:val="1"/>
                <w:sz w:val="24"/>
              </w:rPr>
              <w:t xml:space="preserve"> </w:t>
            </w:r>
            <w:r w:rsidR="007705FB">
              <w:rPr>
                <w:sz w:val="24"/>
              </w:rPr>
              <w:t>основных</w:t>
            </w:r>
            <w:r w:rsidR="007705FB">
              <w:rPr>
                <w:spacing w:val="1"/>
                <w:sz w:val="24"/>
              </w:rPr>
              <w:t xml:space="preserve"> </w:t>
            </w:r>
            <w:r w:rsidR="007705FB">
              <w:rPr>
                <w:sz w:val="24"/>
              </w:rPr>
              <w:t>природных,</w:t>
            </w:r>
            <w:r w:rsidR="007705FB">
              <w:rPr>
                <w:spacing w:val="1"/>
                <w:sz w:val="24"/>
              </w:rPr>
              <w:t xml:space="preserve"> </w:t>
            </w:r>
            <w:r w:rsidR="007705FB">
              <w:rPr>
                <w:sz w:val="24"/>
              </w:rPr>
              <w:t>экологических</w:t>
            </w:r>
            <w:r w:rsidR="007705FB">
              <w:rPr>
                <w:spacing w:val="1"/>
                <w:sz w:val="24"/>
              </w:rPr>
              <w:t xml:space="preserve"> </w:t>
            </w:r>
            <w:r w:rsidR="007705FB">
              <w:rPr>
                <w:sz w:val="24"/>
              </w:rPr>
              <w:t>и</w:t>
            </w:r>
            <w:r w:rsidR="007705FB">
              <w:rPr>
                <w:spacing w:val="1"/>
                <w:sz w:val="24"/>
              </w:rPr>
              <w:t xml:space="preserve"> </w:t>
            </w:r>
            <w:r w:rsidR="007705FB">
              <w:rPr>
                <w:sz w:val="24"/>
              </w:rPr>
              <w:t>социально-экономических</w:t>
            </w:r>
            <w:r w:rsidR="007705FB">
              <w:rPr>
                <w:spacing w:val="1"/>
                <w:sz w:val="24"/>
              </w:rPr>
              <w:t xml:space="preserve"> </w:t>
            </w:r>
            <w:r w:rsidR="007705FB">
              <w:rPr>
                <w:sz w:val="24"/>
              </w:rPr>
              <w:t>процессов,</w:t>
            </w:r>
            <w:r w:rsidR="007705FB">
              <w:rPr>
                <w:spacing w:val="1"/>
                <w:sz w:val="24"/>
              </w:rPr>
              <w:t xml:space="preserve"> </w:t>
            </w:r>
            <w:r w:rsidR="007705FB">
              <w:rPr>
                <w:sz w:val="24"/>
              </w:rPr>
              <w:t>о</w:t>
            </w:r>
            <w:r w:rsidR="007705FB">
              <w:rPr>
                <w:spacing w:val="1"/>
                <w:sz w:val="24"/>
              </w:rPr>
              <w:t xml:space="preserve"> </w:t>
            </w:r>
            <w:r w:rsidR="007705FB">
              <w:rPr>
                <w:sz w:val="24"/>
              </w:rPr>
              <w:t>проблемах</w:t>
            </w:r>
            <w:r w:rsidR="007705FB">
              <w:rPr>
                <w:spacing w:val="1"/>
                <w:sz w:val="24"/>
              </w:rPr>
              <w:t xml:space="preserve"> </w:t>
            </w:r>
            <w:r w:rsidR="007705FB">
              <w:rPr>
                <w:sz w:val="24"/>
              </w:rPr>
              <w:t>взаимодействия</w:t>
            </w:r>
            <w:r w:rsidR="007705FB">
              <w:rPr>
                <w:spacing w:val="-3"/>
                <w:sz w:val="24"/>
              </w:rPr>
              <w:t xml:space="preserve"> </w:t>
            </w:r>
            <w:r w:rsidR="007705FB">
              <w:rPr>
                <w:sz w:val="24"/>
              </w:rPr>
              <w:t>природы</w:t>
            </w:r>
            <w:r w:rsidR="007705FB">
              <w:rPr>
                <w:spacing w:val="-1"/>
                <w:sz w:val="24"/>
              </w:rPr>
              <w:t xml:space="preserve"> </w:t>
            </w:r>
            <w:r w:rsidR="007705FB">
              <w:rPr>
                <w:sz w:val="24"/>
              </w:rPr>
              <w:t>и</w:t>
            </w:r>
            <w:r w:rsidR="007705FB">
              <w:rPr>
                <w:spacing w:val="-2"/>
                <w:sz w:val="24"/>
              </w:rPr>
              <w:t xml:space="preserve"> </w:t>
            </w:r>
            <w:r w:rsidR="007705FB">
              <w:rPr>
                <w:sz w:val="24"/>
              </w:rPr>
              <w:t>общества,</w:t>
            </w:r>
            <w:r w:rsidR="007705FB">
              <w:rPr>
                <w:spacing w:val="-1"/>
                <w:sz w:val="24"/>
              </w:rPr>
              <w:t xml:space="preserve"> </w:t>
            </w:r>
            <w:r w:rsidR="007705FB">
              <w:rPr>
                <w:sz w:val="24"/>
              </w:rPr>
              <w:t>географических</w:t>
            </w:r>
            <w:r w:rsidR="007705FB">
              <w:rPr>
                <w:spacing w:val="-1"/>
                <w:sz w:val="24"/>
              </w:rPr>
              <w:t xml:space="preserve"> </w:t>
            </w:r>
            <w:r w:rsidR="007705FB">
              <w:rPr>
                <w:sz w:val="24"/>
              </w:rPr>
              <w:t>подходах</w:t>
            </w:r>
            <w:r w:rsidR="007705FB">
              <w:rPr>
                <w:spacing w:val="-2"/>
                <w:sz w:val="24"/>
              </w:rPr>
              <w:t xml:space="preserve"> </w:t>
            </w:r>
            <w:r w:rsidR="007705FB">
              <w:rPr>
                <w:sz w:val="24"/>
              </w:rPr>
              <w:t>к</w:t>
            </w:r>
            <w:r w:rsidR="007705FB">
              <w:rPr>
                <w:spacing w:val="-1"/>
                <w:sz w:val="24"/>
              </w:rPr>
              <w:t xml:space="preserve"> </w:t>
            </w:r>
            <w:r w:rsidR="007705FB">
              <w:rPr>
                <w:sz w:val="24"/>
              </w:rPr>
              <w:t>устойчивому</w:t>
            </w:r>
            <w:r w:rsidR="007705FB">
              <w:rPr>
                <w:spacing w:val="-1"/>
                <w:sz w:val="24"/>
              </w:rPr>
              <w:t xml:space="preserve"> </w:t>
            </w:r>
            <w:r w:rsidR="007705FB">
              <w:rPr>
                <w:sz w:val="24"/>
              </w:rPr>
              <w:t>развитию</w:t>
            </w:r>
            <w:r w:rsidR="007705FB">
              <w:rPr>
                <w:spacing w:val="-2"/>
                <w:sz w:val="24"/>
              </w:rPr>
              <w:t xml:space="preserve"> </w:t>
            </w:r>
            <w:r w:rsidR="007705FB">
              <w:rPr>
                <w:sz w:val="24"/>
              </w:rPr>
              <w:t>территорий.</w:t>
            </w:r>
          </w:p>
          <w:p w:rsidR="007705FB" w:rsidRDefault="007705FB" w:rsidP="007705FB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краеведческого подхода в обучении, изучения географических закономерностей, теорий, законов и гипотез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уровневой дифференциации.</w:t>
            </w:r>
          </w:p>
          <w:p w:rsidR="007705FB" w:rsidRDefault="007705FB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На изучение учебного предмета «География» отводится </w:t>
            </w:r>
            <w:r>
              <w:rPr>
                <w:sz w:val="24"/>
              </w:rPr>
              <w:t>68</w:t>
            </w:r>
            <w:r>
              <w:rPr>
                <w:sz w:val="24"/>
              </w:rPr>
              <w:t xml:space="preserve"> час</w:t>
            </w:r>
            <w:r>
              <w:rPr>
                <w:sz w:val="24"/>
              </w:rPr>
              <w:t>ов</w:t>
            </w:r>
            <w:r>
              <w:rPr>
                <w:sz w:val="24"/>
              </w:rPr>
              <w:t xml:space="preserve">: по одному часу в неделю в </w:t>
            </w:r>
            <w:r>
              <w:rPr>
                <w:sz w:val="24"/>
              </w:rPr>
              <w:t>10 и 11 классах.</w:t>
            </w:r>
          </w:p>
          <w:p w:rsidR="007705FB" w:rsidRDefault="007705FB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</w:p>
        </w:tc>
      </w:tr>
      <w:tr w:rsidR="007705FB">
        <w:trPr>
          <w:trHeight w:val="2208"/>
        </w:trPr>
        <w:tc>
          <w:tcPr>
            <w:tcW w:w="2548" w:type="dxa"/>
          </w:tcPr>
          <w:p w:rsidR="007705FB" w:rsidRDefault="007705FB" w:rsidP="007705FB">
            <w:pPr>
              <w:pStyle w:val="TableParagraph"/>
              <w:rPr>
                <w:b/>
                <w:sz w:val="36"/>
              </w:rPr>
            </w:pPr>
          </w:p>
          <w:p w:rsidR="007705FB" w:rsidRDefault="007705FB" w:rsidP="007705FB">
            <w:pPr>
              <w:pStyle w:val="TableParagraph"/>
              <w:ind w:left="214" w:right="203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 безопасности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жизнедеятельности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7705FB" w:rsidRDefault="007705FB" w:rsidP="007705FB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«Основы безопасности жизнедеятельности» разработана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7705FB" w:rsidRDefault="007705FB" w:rsidP="007705FB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Программа обеспечивает реализацию практико-ориентированного подхода в преподавании учебного 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ОБЖ, системность и непрерывность приобретения обучающимися знаний и формирования у них навыков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переходе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логике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последовательного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нарастания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опасности: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экстремальная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группового безопасного поведения в повседневной жизни с учётом актуальных вызовов и угроз в природной,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техногенной,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сферах.</w:t>
            </w:r>
          </w:p>
          <w:p w:rsidR="007705FB" w:rsidRDefault="007705FB" w:rsidP="007705FB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личности, общества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  <w:p w:rsidR="007705FB" w:rsidRDefault="007705FB" w:rsidP="007705FB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федеральная рабочая программа предполагает внедрение универсальной структурно-логической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(тематических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линий)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парадигме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жизнедеятельности:</w:t>
            </w:r>
          </w:p>
          <w:p w:rsidR="007705FB" w:rsidRDefault="007705FB" w:rsidP="007705FB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«Предвидеть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избегать,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действовать».</w:t>
            </w:r>
          </w:p>
          <w:p w:rsidR="007705FB" w:rsidRDefault="007705FB" w:rsidP="007705FB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(тематическими линиями), обеспечивающими непрерывность изучения предмета на уровне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 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</w:p>
          <w:p w:rsidR="007705FB" w:rsidRDefault="007705FB" w:rsidP="007705FB">
            <w:pPr>
              <w:pStyle w:val="TableParagraph"/>
              <w:spacing w:before="1"/>
              <w:ind w:left="424" w:right="20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быту»</w:t>
            </w:r>
          </w:p>
          <w:p w:rsidR="007705FB" w:rsidRDefault="007705FB" w:rsidP="007705FB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транспорте»</w:t>
            </w:r>
          </w:p>
          <w:p w:rsidR="007705FB" w:rsidRDefault="007705FB" w:rsidP="007705FB">
            <w:pPr>
              <w:pStyle w:val="TableParagraph"/>
              <w:ind w:left="424" w:right="594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местах»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среде»</w:t>
            </w:r>
          </w:p>
          <w:p w:rsidR="007705FB" w:rsidRDefault="007705FB" w:rsidP="007705FB">
            <w:pPr>
              <w:pStyle w:val="TableParagraph"/>
              <w:ind w:left="424" w:right="3665"/>
              <w:rPr>
                <w:sz w:val="24"/>
              </w:rPr>
            </w:pPr>
            <w:r>
              <w:rPr>
                <w:sz w:val="24"/>
              </w:rPr>
              <w:t>Модуль №6 «Здоровье и как его сохранить. Основы медицинских знаний»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социуме»</w:t>
            </w:r>
          </w:p>
          <w:p w:rsidR="007705FB" w:rsidRDefault="007705FB" w:rsidP="007705FB">
            <w:pPr>
              <w:pStyle w:val="TableParagraph"/>
              <w:ind w:left="424" w:right="4187"/>
              <w:rPr>
                <w:sz w:val="24"/>
              </w:rPr>
            </w:pPr>
            <w:r>
              <w:rPr>
                <w:sz w:val="24"/>
              </w:rPr>
              <w:t>Модуль №8 «Безопасность в информационном пространстве»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экстремизму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терроризму»</w:t>
            </w:r>
          </w:p>
          <w:p w:rsidR="007705FB" w:rsidRDefault="007705FB" w:rsidP="007705FB">
            <w:pPr>
              <w:pStyle w:val="TableParagraph"/>
              <w:ind w:left="424" w:right="9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№10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населения».</w:t>
            </w:r>
          </w:p>
          <w:p w:rsidR="007705FB" w:rsidRDefault="007705FB" w:rsidP="007705FB">
            <w:pPr>
              <w:pStyle w:val="TableParagraph"/>
              <w:ind w:left="107" w:right="104"/>
              <w:jc w:val="both"/>
              <w:rPr>
                <w:sz w:val="24"/>
              </w:rPr>
            </w:pPr>
            <w:r>
              <w:rPr>
                <w:sz w:val="24"/>
              </w:rPr>
              <w:t>Всего на изучение учебного предмета ОБЖ на уровне среднего общего образования отводится 68 часов (1 час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10—11 классах.</w:t>
            </w:r>
          </w:p>
          <w:p w:rsidR="007705FB" w:rsidRDefault="007705FB" w:rsidP="007705FB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Для формирования практических навыков в области военной службы в соответствии с Приказом Министра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96/134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и среднего профессионального образования и учебных пунктах» организуются 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сборы.</w:t>
            </w:r>
            <w:r>
              <w:rPr>
                <w:spacing w:val="-1"/>
                <w:sz w:val="24"/>
              </w:rPr>
              <w:t xml:space="preserve"> </w:t>
            </w:r>
          </w:p>
          <w:p w:rsidR="007705FB" w:rsidRDefault="007705FB" w:rsidP="007705FB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</w:p>
        </w:tc>
      </w:tr>
      <w:tr w:rsidR="007705FB">
        <w:trPr>
          <w:trHeight w:val="2208"/>
        </w:trPr>
        <w:tc>
          <w:tcPr>
            <w:tcW w:w="2548" w:type="dxa"/>
          </w:tcPr>
          <w:p w:rsidR="007705FB" w:rsidRDefault="007705FB" w:rsidP="007705FB">
            <w:pPr>
              <w:pStyle w:val="TableParagraph"/>
              <w:rPr>
                <w:b/>
                <w:sz w:val="26"/>
              </w:rPr>
            </w:pPr>
          </w:p>
          <w:p w:rsidR="007705FB" w:rsidRDefault="007705FB" w:rsidP="007705FB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нглийский</w:t>
            </w:r>
          </w:p>
          <w:p w:rsidR="007705FB" w:rsidRDefault="007705FB" w:rsidP="007705FB">
            <w:pPr>
              <w:pStyle w:val="TableParagraph"/>
              <w:rPr>
                <w:b/>
                <w:sz w:val="32"/>
              </w:rPr>
            </w:pPr>
          </w:p>
          <w:p w:rsidR="007705FB" w:rsidRDefault="007705FB" w:rsidP="007705FB">
            <w:pPr>
              <w:pStyle w:val="TableParagraph"/>
              <w:ind w:left="237" w:right="82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язык</w:t>
            </w:r>
            <w:r>
              <w:rPr>
                <w:b/>
                <w:spacing w:val="-4"/>
                <w:sz w:val="24"/>
              </w:rPr>
              <w:t xml:space="preserve"> </w:t>
            </w:r>
          </w:p>
        </w:tc>
        <w:tc>
          <w:tcPr>
            <w:tcW w:w="11766" w:type="dxa"/>
          </w:tcPr>
          <w:p w:rsidR="007705FB" w:rsidRDefault="007705FB" w:rsidP="007705FB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среднего общего образования </w:t>
            </w:r>
            <w:proofErr w:type="gramStart"/>
            <w:r>
              <w:rPr>
                <w:sz w:val="24"/>
              </w:rPr>
              <w:t>по иностранному</w:t>
            </w:r>
            <w:proofErr w:type="gramEnd"/>
            <w:r>
              <w:rPr>
                <w:sz w:val="24"/>
              </w:rPr>
              <w:t xml:space="preserve"> (английскому) языку (базовый уровень) со-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ставлена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 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(приказ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413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изменениями,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внесёнными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1645,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</w:p>
          <w:p w:rsidR="007705FB" w:rsidRDefault="007705FB" w:rsidP="007705FB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1578,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613,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приказами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  <w:p w:rsidR="00E26D44" w:rsidRDefault="007705FB" w:rsidP="00E26D44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2020 № 519, от 11 12 2020 № 712), основной образовательной программой среднего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(одобрена решением федерального учебно-методического объединения по общему образованию (протокол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28.06.2016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2/16)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распределённых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проверяемых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 w:rsidR="00E26D44">
              <w:rPr>
                <w:sz w:val="24"/>
              </w:rPr>
              <w:t xml:space="preserve"> </w:t>
            </w:r>
            <w:r w:rsidR="00E26D44">
              <w:rPr>
                <w:sz w:val="24"/>
              </w:rPr>
              <w:t>основной образовательной программы среднего общего образования и элементов содержания, представленных</w:t>
            </w:r>
            <w:r w:rsidR="00E26D44">
              <w:rPr>
                <w:spacing w:val="1"/>
                <w:sz w:val="24"/>
              </w:rPr>
              <w:t xml:space="preserve"> </w:t>
            </w:r>
            <w:r w:rsidR="00E26D44">
              <w:rPr>
                <w:sz w:val="24"/>
              </w:rPr>
              <w:t>в Универсальном кодификаторе по иностранному (английскому) языку (одобрено решением ФУМО от 12 04</w:t>
            </w:r>
            <w:r w:rsidR="00E26D44">
              <w:rPr>
                <w:spacing w:val="1"/>
                <w:sz w:val="24"/>
              </w:rPr>
              <w:t xml:space="preserve"> </w:t>
            </w:r>
            <w:r w:rsidR="00E26D44">
              <w:rPr>
                <w:sz w:val="24"/>
              </w:rPr>
              <w:t>2021 г , Протокол №1/21), а также на основе характеристики планируемых результатов духовно-нравственного</w:t>
            </w:r>
            <w:r w:rsidR="00E26D44">
              <w:rPr>
                <w:spacing w:val="1"/>
                <w:sz w:val="24"/>
              </w:rPr>
              <w:t xml:space="preserve"> </w:t>
            </w:r>
            <w:r w:rsidR="00E26D44">
              <w:rPr>
                <w:sz w:val="24"/>
              </w:rPr>
              <w:t>развития,</w:t>
            </w:r>
            <w:r w:rsidR="00E26D44">
              <w:rPr>
                <w:spacing w:val="1"/>
                <w:sz w:val="24"/>
              </w:rPr>
              <w:t xml:space="preserve"> </w:t>
            </w:r>
            <w:r w:rsidR="00E26D44">
              <w:rPr>
                <w:sz w:val="24"/>
              </w:rPr>
              <w:t>воспитания</w:t>
            </w:r>
            <w:r w:rsidR="00E26D44">
              <w:rPr>
                <w:spacing w:val="1"/>
                <w:sz w:val="24"/>
              </w:rPr>
              <w:t xml:space="preserve"> </w:t>
            </w:r>
            <w:r w:rsidR="00E26D44">
              <w:rPr>
                <w:sz w:val="24"/>
              </w:rPr>
              <w:t>и</w:t>
            </w:r>
            <w:r w:rsidR="00E26D44">
              <w:rPr>
                <w:spacing w:val="1"/>
                <w:sz w:val="24"/>
              </w:rPr>
              <w:t xml:space="preserve"> </w:t>
            </w:r>
            <w:r w:rsidR="00E26D44">
              <w:rPr>
                <w:sz w:val="24"/>
              </w:rPr>
              <w:t>социализации</w:t>
            </w:r>
            <w:r w:rsidR="00E26D44">
              <w:rPr>
                <w:spacing w:val="1"/>
                <w:sz w:val="24"/>
              </w:rPr>
              <w:t xml:space="preserve"> </w:t>
            </w:r>
            <w:r w:rsidR="00E26D44">
              <w:rPr>
                <w:sz w:val="24"/>
              </w:rPr>
              <w:t>обучающихся,</w:t>
            </w:r>
            <w:r w:rsidR="00E26D44">
              <w:rPr>
                <w:spacing w:val="1"/>
                <w:sz w:val="24"/>
              </w:rPr>
              <w:t xml:space="preserve"> </w:t>
            </w:r>
            <w:r w:rsidR="00E26D44">
              <w:rPr>
                <w:sz w:val="24"/>
              </w:rPr>
              <w:t>представлен-</w:t>
            </w:r>
            <w:r w:rsidR="00E26D44">
              <w:rPr>
                <w:spacing w:val="1"/>
                <w:sz w:val="24"/>
              </w:rPr>
              <w:t xml:space="preserve"> </w:t>
            </w:r>
            <w:r w:rsidR="00E26D44">
              <w:rPr>
                <w:sz w:val="24"/>
              </w:rPr>
              <w:t>ной</w:t>
            </w:r>
            <w:r w:rsidR="00E26D44">
              <w:rPr>
                <w:spacing w:val="1"/>
                <w:sz w:val="24"/>
              </w:rPr>
              <w:t xml:space="preserve"> </w:t>
            </w:r>
            <w:r w:rsidR="00E26D44">
              <w:rPr>
                <w:sz w:val="24"/>
              </w:rPr>
              <w:t>в</w:t>
            </w:r>
            <w:r w:rsidR="00E26D44">
              <w:rPr>
                <w:spacing w:val="1"/>
                <w:sz w:val="24"/>
              </w:rPr>
              <w:t xml:space="preserve"> </w:t>
            </w:r>
            <w:r w:rsidR="00E26D44">
              <w:rPr>
                <w:sz w:val="24"/>
              </w:rPr>
              <w:t>федеральной</w:t>
            </w:r>
            <w:r w:rsidR="00E26D44">
              <w:rPr>
                <w:spacing w:val="1"/>
                <w:sz w:val="24"/>
              </w:rPr>
              <w:t xml:space="preserve"> </w:t>
            </w:r>
            <w:r w:rsidR="00E26D44">
              <w:rPr>
                <w:sz w:val="24"/>
              </w:rPr>
              <w:t>рабочей</w:t>
            </w:r>
            <w:r w:rsidR="00E26D44">
              <w:rPr>
                <w:spacing w:val="1"/>
                <w:sz w:val="24"/>
              </w:rPr>
              <w:t xml:space="preserve"> </w:t>
            </w:r>
            <w:r w:rsidR="00E26D44">
              <w:rPr>
                <w:sz w:val="24"/>
              </w:rPr>
              <w:t>программе</w:t>
            </w:r>
            <w:r w:rsidR="00E26D44">
              <w:rPr>
                <w:spacing w:val="1"/>
                <w:sz w:val="24"/>
              </w:rPr>
              <w:t xml:space="preserve"> </w:t>
            </w:r>
            <w:r w:rsidR="00E26D44">
              <w:rPr>
                <w:sz w:val="24"/>
              </w:rPr>
              <w:t>воспитания</w:t>
            </w:r>
            <w:r w:rsidR="00E26D44">
              <w:rPr>
                <w:spacing w:val="-1"/>
                <w:sz w:val="24"/>
              </w:rPr>
              <w:t xml:space="preserve"> </w:t>
            </w:r>
            <w:r w:rsidR="00E26D44">
              <w:rPr>
                <w:sz w:val="24"/>
              </w:rPr>
              <w:t>(одобрено решением</w:t>
            </w:r>
            <w:r w:rsidR="00E26D44">
              <w:rPr>
                <w:spacing w:val="-1"/>
                <w:sz w:val="24"/>
              </w:rPr>
              <w:t xml:space="preserve"> </w:t>
            </w:r>
            <w:r w:rsidR="00E26D44">
              <w:rPr>
                <w:sz w:val="24"/>
              </w:rPr>
              <w:t>ФУМО</w:t>
            </w:r>
            <w:r w:rsidR="00E26D44">
              <w:rPr>
                <w:spacing w:val="-1"/>
                <w:sz w:val="24"/>
              </w:rPr>
              <w:t xml:space="preserve"> </w:t>
            </w:r>
            <w:r w:rsidR="00E26D44">
              <w:rPr>
                <w:sz w:val="24"/>
              </w:rPr>
              <w:t>от 12 06 2020 г</w:t>
            </w:r>
            <w:r w:rsidR="00E26D44">
              <w:rPr>
                <w:spacing w:val="-1"/>
                <w:sz w:val="24"/>
              </w:rPr>
              <w:t xml:space="preserve"> </w:t>
            </w:r>
            <w:r w:rsidR="00E26D44">
              <w:rPr>
                <w:sz w:val="24"/>
              </w:rPr>
              <w:t>).</w:t>
            </w:r>
          </w:p>
          <w:p w:rsidR="00E26D44" w:rsidRDefault="00E26D44" w:rsidP="00E26D44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лингвистических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особенностей и структуры русского языка обучающихся,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z w:val="24"/>
              </w:rPr>
              <w:t xml:space="preserve"> связей иностранного (английского)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 с содержанием других общеобразовательных предметов, изучаемых в 10—11 классах, а также с 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иноязычных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речевых умений обучающихся и использование ими языковых средств, представленных в примерных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программах начального общего и основного общего образования, что обеспечивает преемственность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языку.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обусловленные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возрастными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 16—17 лет.</w:t>
            </w:r>
          </w:p>
          <w:p w:rsidR="00E26D44" w:rsidRDefault="00E26D44" w:rsidP="00E26D44">
            <w:pPr>
              <w:pStyle w:val="TableParagraph"/>
              <w:spacing w:before="1"/>
              <w:ind w:left="107" w:right="9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Рабочая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«Второй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иностранный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(английский)»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гуманитарного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профиля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реализуется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основе УМК «Английский в фокусе» ("</w:t>
            </w:r>
            <w:proofErr w:type="spellStart"/>
            <w:r>
              <w:rPr>
                <w:sz w:val="24"/>
              </w:rPr>
              <w:t>Spotlight</w:t>
            </w:r>
            <w:proofErr w:type="spellEnd"/>
            <w:r>
              <w:rPr>
                <w:sz w:val="24"/>
              </w:rPr>
              <w:t>") для 10-11 классов общеобразовательных учреждений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(авторы О.В. Афанасьева, Д. Дули и др.). К завершению обучения в средней школе планируется 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 11 класса уровня подготовки по английскому языку по четырем коммуникативным компетенциям 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чтении, письме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говорении,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соответствующего уровню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В1/В2.</w:t>
            </w:r>
          </w:p>
          <w:p w:rsidR="00E26D44" w:rsidRDefault="00E26D44" w:rsidP="00E26D44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На ступени среднего общего образования на изучение предмета “Английский язык” в гуманитарном профиле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204 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 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  <w:p w:rsidR="00E26D44" w:rsidRDefault="00E26D44" w:rsidP="00E26D44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7705FB" w:rsidRDefault="00E26D44" w:rsidP="00E26D44">
            <w:pPr>
              <w:pStyle w:val="TableParagraph"/>
              <w:numPr>
                <w:ilvl w:val="0"/>
                <w:numId w:val="5"/>
              </w:numPr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  <w:p w:rsidR="00E26D44" w:rsidRDefault="00E26D44" w:rsidP="007705FB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</w:p>
          <w:p w:rsidR="00E26D44" w:rsidRDefault="00E26D44" w:rsidP="007705FB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</w:p>
        </w:tc>
      </w:tr>
      <w:tr w:rsidR="00E26D44">
        <w:trPr>
          <w:trHeight w:val="2208"/>
        </w:trPr>
        <w:tc>
          <w:tcPr>
            <w:tcW w:w="2548" w:type="dxa"/>
          </w:tcPr>
          <w:p w:rsidR="00E26D44" w:rsidRDefault="00E26D44" w:rsidP="00E26D44">
            <w:pPr>
              <w:pStyle w:val="TableParagraph"/>
              <w:rPr>
                <w:b/>
                <w:sz w:val="26"/>
              </w:rPr>
            </w:pPr>
          </w:p>
          <w:p w:rsidR="00E26D44" w:rsidRDefault="00E26D44" w:rsidP="00E26D44">
            <w:pPr>
              <w:pStyle w:val="TableParagraph"/>
              <w:rPr>
                <w:b/>
                <w:sz w:val="26"/>
              </w:rPr>
            </w:pPr>
          </w:p>
          <w:p w:rsidR="00E26D44" w:rsidRDefault="00E26D44" w:rsidP="00E26D44">
            <w:pPr>
              <w:pStyle w:val="TableParagraph"/>
              <w:rPr>
                <w:b/>
                <w:sz w:val="26"/>
              </w:rPr>
            </w:pPr>
          </w:p>
          <w:p w:rsidR="00E26D44" w:rsidRDefault="00E26D44" w:rsidP="00E26D44">
            <w:pPr>
              <w:pStyle w:val="TableParagraph"/>
              <w:rPr>
                <w:b/>
                <w:sz w:val="30"/>
              </w:rPr>
            </w:pPr>
          </w:p>
          <w:p w:rsidR="00E26D44" w:rsidRDefault="00E26D44" w:rsidP="00E26D44">
            <w:pPr>
              <w:pStyle w:val="TableParagraph"/>
              <w:ind w:left="588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1766" w:type="dxa"/>
          </w:tcPr>
          <w:p w:rsidR="00E26D44" w:rsidRDefault="00E26D44" w:rsidP="00E26D44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учебному предмету «Математика» базового уровня для обучающихся 10—11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с учётом современных мировых требований, предъявляемых к математическому образованию,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ключевыми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компетенциями,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составляющими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общекультурного,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познавательного 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личности обучающихся.</w:t>
            </w:r>
          </w:p>
          <w:p w:rsidR="00E26D44" w:rsidRDefault="00E26D44" w:rsidP="00E26D44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учтены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частности, предоставлять каждому обучающемуся возможность достижения уровня математических 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дальнейшей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успешной жизни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(«Алгебраические выражения», «Уравнения и неравенства»), «Начала математического анализа», «Геометрия»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(«Геометрические фигуры и их свойства», «Измерение геометрических величин»), «Вероятность и статистика».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Данные линии развиваются параллельно, каждая в соответствии с собственной логикой, однако не 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другой, 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тесном контакте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взаимодействии.</w:t>
            </w:r>
          </w:p>
          <w:p w:rsidR="00E26D44" w:rsidRDefault="00E26D44" w:rsidP="00E26D44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Сформулированное в Федеральном государственном образовательном стандарте среднего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определения, аксиомы и теоремы, применять их, проводить доказательные рассуждения в ходе решения задач»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курсам,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распределяется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E26D44" w:rsidRDefault="00E26D44" w:rsidP="00E26D44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Настоящей рабочей программой предусматривается изучение учебного предмета «Математика» в рамках трёх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курсов: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 анализа»,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«Геометрия»,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«Вероятность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 в 10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классе </w:t>
            </w:r>
            <w:r>
              <w:rPr>
                <w:sz w:val="24"/>
              </w:rPr>
              <w:t xml:space="preserve"> отводится</w:t>
            </w:r>
            <w:proofErr w:type="gramEnd"/>
            <w:r>
              <w:rPr>
                <w:sz w:val="24"/>
              </w:rPr>
              <w:t xml:space="preserve"> 5 учебных часов в неделю</w:t>
            </w:r>
            <w:r>
              <w:rPr>
                <w:sz w:val="24"/>
              </w:rPr>
              <w:t>, в 11 классе -4 часа.</w:t>
            </w:r>
          </w:p>
          <w:p w:rsidR="00E26D44" w:rsidRDefault="00E26D44" w:rsidP="00E26D44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26D44" w:rsidRDefault="00E26D44" w:rsidP="00E26D44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26D44">
        <w:trPr>
          <w:trHeight w:val="2208"/>
        </w:trPr>
        <w:tc>
          <w:tcPr>
            <w:tcW w:w="2548" w:type="dxa"/>
          </w:tcPr>
          <w:p w:rsidR="00E26D44" w:rsidRDefault="00E26D44" w:rsidP="00E26D44">
            <w:pPr>
              <w:pStyle w:val="TableParagraph"/>
              <w:rPr>
                <w:b/>
                <w:sz w:val="26"/>
              </w:rPr>
            </w:pPr>
          </w:p>
          <w:p w:rsidR="00E26D44" w:rsidRDefault="00E26D44" w:rsidP="00E26D44">
            <w:pPr>
              <w:pStyle w:val="TableParagraph"/>
              <w:rPr>
                <w:b/>
                <w:sz w:val="26"/>
              </w:rPr>
            </w:pPr>
          </w:p>
          <w:p w:rsidR="00E26D44" w:rsidRDefault="00E26D44" w:rsidP="00E26D44">
            <w:pPr>
              <w:pStyle w:val="TableParagraph"/>
              <w:rPr>
                <w:b/>
                <w:sz w:val="26"/>
              </w:rPr>
            </w:pPr>
          </w:p>
          <w:p w:rsidR="00E26D44" w:rsidRDefault="00E26D44" w:rsidP="00E26D44">
            <w:pPr>
              <w:pStyle w:val="TableParagraph"/>
              <w:rPr>
                <w:b/>
                <w:sz w:val="26"/>
              </w:rPr>
            </w:pPr>
          </w:p>
          <w:p w:rsidR="00E26D44" w:rsidRDefault="00E26D44" w:rsidP="00E26D44">
            <w:pPr>
              <w:pStyle w:val="TableParagraph"/>
              <w:rPr>
                <w:b/>
                <w:sz w:val="28"/>
              </w:rPr>
            </w:pPr>
          </w:p>
          <w:p w:rsidR="00E26D44" w:rsidRDefault="00E26D44" w:rsidP="00E26D44">
            <w:pPr>
              <w:pStyle w:val="TableParagraph"/>
              <w:ind w:left="359" w:right="3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E26D44" w:rsidRDefault="00E26D44" w:rsidP="00E26D44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«Информатика»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результатам освоения основной образовательной программы среднего общего образования, представленных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среднего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 воспитания.</w:t>
            </w:r>
          </w:p>
          <w:p w:rsidR="00E26D44" w:rsidRDefault="00E26D44" w:rsidP="00E26D44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Результаты углублённого уровня изучения учебного предмета «Информатика» ориентированы на 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компетентностей для последующей профессиональной деятельности как в рамках данной предметной области,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смежных с 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 включают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себя:</w:t>
            </w:r>
          </w:p>
          <w:p w:rsidR="00E26D44" w:rsidRDefault="00E26D44" w:rsidP="00E26D44">
            <w:pPr>
              <w:pStyle w:val="TableParagraph"/>
              <w:numPr>
                <w:ilvl w:val="0"/>
                <w:numId w:val="2"/>
              </w:numPr>
              <w:tabs>
                <w:tab w:val="left" w:pos="50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овладение ключевыми понятиями и закономерностями, на которых строится данная предметная 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распознавание соответствующих им признаков и взаимосвязей, способность демонстрировать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изучению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явлений, характерных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изучаемой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:rsidR="00E26D44" w:rsidRDefault="00E26D44" w:rsidP="00E26D44">
            <w:pPr>
              <w:pStyle w:val="TableParagraph"/>
              <w:numPr>
                <w:ilvl w:val="0"/>
                <w:numId w:val="2"/>
              </w:numPr>
              <w:tabs>
                <w:tab w:val="left" w:pos="508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умение решать типовые практические и теоретические задачи, характерные для использования методов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предметной области;</w:t>
            </w:r>
          </w:p>
          <w:p w:rsidR="00E26D44" w:rsidRDefault="00E26D44" w:rsidP="00E26D44">
            <w:pPr>
              <w:pStyle w:val="TableParagraph"/>
              <w:numPr>
                <w:ilvl w:val="0"/>
                <w:numId w:val="2"/>
              </w:numPr>
              <w:tabs>
                <w:tab w:val="left" w:pos="508"/>
              </w:tabs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(совокупности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связях со смежными областями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E26D44" w:rsidRDefault="00E26D44" w:rsidP="00E26D44">
            <w:pPr>
              <w:pStyle w:val="TableParagraph"/>
              <w:spacing w:before="1"/>
              <w:ind w:left="107" w:right="196"/>
              <w:jc w:val="both"/>
              <w:rPr>
                <w:sz w:val="23"/>
              </w:rPr>
            </w:pPr>
            <w:r>
              <w:rPr>
                <w:color w:val="221F1F"/>
                <w:sz w:val="23"/>
              </w:rPr>
              <w:t>В рамках углублённого уровня изучения информатики обеспечивается целенаправленная подготовка выпускников</w:t>
            </w:r>
            <w:r>
              <w:rPr>
                <w:color w:val="221F1F"/>
                <w:spacing w:val="1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средней школы к продолжению образования в высших учебных заведениях по специальностям, непосредственно</w:t>
            </w:r>
            <w:r>
              <w:rPr>
                <w:color w:val="221F1F"/>
                <w:spacing w:val="1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связанным</w:t>
            </w:r>
            <w:r>
              <w:rPr>
                <w:color w:val="221F1F"/>
                <w:spacing w:val="-1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с</w:t>
            </w:r>
            <w:r>
              <w:rPr>
                <w:color w:val="221F1F"/>
                <w:spacing w:val="-1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цифровыми технологиями.</w:t>
            </w:r>
          </w:p>
          <w:p w:rsidR="00E26D44" w:rsidRDefault="00E26D44" w:rsidP="00E26D44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Углублённый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ориентированного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 и инженерные специальности; участие в проектной и исследовательской деятельности, связанной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современными направлениями отрасли ИКТ; подготовку к участию в олимпиадах и сдаче ЕГЭ по информатике.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10–11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предшествует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 среднего общего образования на изучение информатики на углублённом уровне в технологическом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10–11 классов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272 часа 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 (4 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неделю):</w:t>
            </w:r>
          </w:p>
          <w:p w:rsidR="00E26D44" w:rsidRDefault="00E26D44" w:rsidP="00E26D44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26D44" w:rsidRDefault="00E26D44" w:rsidP="00E26D44">
            <w:pPr>
              <w:pStyle w:val="TableParagraph"/>
              <w:numPr>
                <w:ilvl w:val="0"/>
                <w:numId w:val="14"/>
              </w:numPr>
              <w:tabs>
                <w:tab w:val="left" w:pos="508"/>
              </w:tabs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  <w:p w:rsidR="00E26D44" w:rsidRDefault="00E26D44" w:rsidP="00E26D44">
            <w:pPr>
              <w:pStyle w:val="TableParagraph"/>
              <w:tabs>
                <w:tab w:val="left" w:pos="508"/>
              </w:tabs>
              <w:spacing w:line="270" w:lineRule="atLeast"/>
              <w:ind w:right="101"/>
              <w:jc w:val="both"/>
              <w:rPr>
                <w:sz w:val="24"/>
              </w:rPr>
            </w:pPr>
          </w:p>
        </w:tc>
      </w:tr>
      <w:tr w:rsidR="00E26D44">
        <w:trPr>
          <w:trHeight w:val="2208"/>
        </w:trPr>
        <w:tc>
          <w:tcPr>
            <w:tcW w:w="2548" w:type="dxa"/>
          </w:tcPr>
          <w:p w:rsidR="00E26D44" w:rsidRDefault="00E26D44" w:rsidP="00E26D44">
            <w:pPr>
              <w:pStyle w:val="TableParagraph"/>
              <w:rPr>
                <w:b/>
                <w:sz w:val="26"/>
              </w:rPr>
            </w:pPr>
          </w:p>
          <w:p w:rsidR="00E26D44" w:rsidRDefault="00E26D44" w:rsidP="00E26D44">
            <w:pPr>
              <w:pStyle w:val="TableParagraph"/>
              <w:rPr>
                <w:b/>
                <w:sz w:val="26"/>
              </w:rPr>
            </w:pPr>
          </w:p>
          <w:p w:rsidR="00E26D44" w:rsidRDefault="00E26D44" w:rsidP="00E26D44">
            <w:pPr>
              <w:pStyle w:val="TableParagraph"/>
              <w:rPr>
                <w:b/>
                <w:sz w:val="26"/>
              </w:rPr>
            </w:pPr>
          </w:p>
          <w:p w:rsidR="00E26D44" w:rsidRDefault="00E26D44" w:rsidP="00E26D44">
            <w:pPr>
              <w:pStyle w:val="TableParagraph"/>
              <w:rPr>
                <w:b/>
                <w:sz w:val="26"/>
              </w:rPr>
            </w:pPr>
          </w:p>
          <w:p w:rsidR="00E26D44" w:rsidRDefault="00E26D44" w:rsidP="00E26D44">
            <w:pPr>
              <w:pStyle w:val="TableParagraph"/>
              <w:rPr>
                <w:b/>
                <w:sz w:val="28"/>
              </w:rPr>
            </w:pPr>
          </w:p>
          <w:p w:rsidR="00E26D44" w:rsidRDefault="00E26D44" w:rsidP="00E26D44">
            <w:pPr>
              <w:pStyle w:val="TableParagraph"/>
              <w:ind w:left="748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11766" w:type="dxa"/>
          </w:tcPr>
          <w:p w:rsidR="00E26D44" w:rsidRDefault="00E26D44" w:rsidP="00E26D44"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«Биология»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E26D44" w:rsidRDefault="00E26D44" w:rsidP="00E26D44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Структурирование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осуществлено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приоритетного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отличительных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особенностях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уровневой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эволюции.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этим в структуре учебного предмета «Биология» выделены следующие содержательные линии: «Биология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«Клетка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«Организм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«Эволюция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«Экосистемы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 закономерности».</w:t>
            </w:r>
          </w:p>
          <w:p w:rsidR="00E26D44" w:rsidRDefault="00E26D44" w:rsidP="00E26D44">
            <w:pPr>
              <w:pStyle w:val="TableParagraph"/>
              <w:spacing w:line="27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 её изучение отведено 68 учебных часов, по 1 часу в неделю в 10 и 11 классах </w:t>
            </w:r>
            <w:r>
              <w:rPr>
                <w:sz w:val="24"/>
              </w:rPr>
              <w:t>.</w:t>
            </w:r>
          </w:p>
        </w:tc>
      </w:tr>
      <w:tr w:rsidR="00E26D44">
        <w:trPr>
          <w:trHeight w:val="2208"/>
        </w:trPr>
        <w:tc>
          <w:tcPr>
            <w:tcW w:w="2548" w:type="dxa"/>
          </w:tcPr>
          <w:p w:rsidR="00E26D44" w:rsidRDefault="00E26D44" w:rsidP="00E26D44">
            <w:pPr>
              <w:pStyle w:val="TableParagraph"/>
              <w:rPr>
                <w:b/>
                <w:sz w:val="26"/>
              </w:rPr>
            </w:pPr>
          </w:p>
          <w:p w:rsidR="00E26D44" w:rsidRDefault="00E26D44" w:rsidP="00E26D44">
            <w:pPr>
              <w:pStyle w:val="TableParagraph"/>
              <w:rPr>
                <w:b/>
                <w:sz w:val="26"/>
              </w:rPr>
            </w:pPr>
          </w:p>
          <w:p w:rsidR="00E26D44" w:rsidRDefault="00E26D44" w:rsidP="00E26D44">
            <w:pPr>
              <w:pStyle w:val="TableParagraph"/>
              <w:rPr>
                <w:b/>
                <w:sz w:val="26"/>
              </w:rPr>
            </w:pPr>
          </w:p>
          <w:p w:rsidR="00E26D44" w:rsidRDefault="00E26D44" w:rsidP="00E26D44">
            <w:pPr>
              <w:pStyle w:val="TableParagraph"/>
              <w:rPr>
                <w:b/>
                <w:sz w:val="26"/>
              </w:rPr>
            </w:pPr>
          </w:p>
          <w:p w:rsidR="00E26D44" w:rsidRDefault="00E26D44" w:rsidP="00E26D44">
            <w:pPr>
              <w:pStyle w:val="TableParagraph"/>
              <w:rPr>
                <w:b/>
                <w:sz w:val="26"/>
              </w:rPr>
            </w:pPr>
          </w:p>
          <w:p w:rsidR="00E26D44" w:rsidRDefault="00E26D44" w:rsidP="00E26D44">
            <w:pPr>
              <w:pStyle w:val="TableParagraph"/>
              <w:rPr>
                <w:b/>
                <w:sz w:val="26"/>
              </w:rPr>
            </w:pPr>
          </w:p>
          <w:p w:rsidR="00E26D44" w:rsidRDefault="00E26D44" w:rsidP="00E26D44">
            <w:pPr>
              <w:pStyle w:val="TableParagraph"/>
              <w:rPr>
                <w:b/>
                <w:sz w:val="26"/>
              </w:rPr>
            </w:pPr>
          </w:p>
          <w:p w:rsidR="00E26D44" w:rsidRDefault="00E26D44" w:rsidP="00E26D44">
            <w:pPr>
              <w:pStyle w:val="TableParagraph"/>
              <w:rPr>
                <w:b/>
              </w:rPr>
            </w:pPr>
          </w:p>
          <w:p w:rsidR="00E26D44" w:rsidRDefault="00E26D44" w:rsidP="00E26D44">
            <w:pPr>
              <w:pStyle w:val="TableParagraph"/>
              <w:ind w:left="355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11766" w:type="dxa"/>
          </w:tcPr>
          <w:p w:rsidR="00E26D44" w:rsidRDefault="00E26D44" w:rsidP="00E26D4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предмета)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СОО),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 предмета «Физика» в образовательных организациях Российской Федерации, реализующих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 программы.</w:t>
            </w:r>
          </w:p>
          <w:p w:rsidR="00E26D44" w:rsidRDefault="00E26D44" w:rsidP="00E26D44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Программы направлено на формирование естественно-научной картины мира учащихся 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 при обучении их физике на базовом уровне на основе системно-</w:t>
            </w:r>
            <w:proofErr w:type="spellStart"/>
            <w:r>
              <w:rPr>
                <w:sz w:val="24"/>
              </w:rPr>
              <w:t>деятельностного</w:t>
            </w:r>
            <w:proofErr w:type="spellEnd"/>
            <w:r>
              <w:rPr>
                <w:sz w:val="24"/>
              </w:rPr>
              <w:t xml:space="preserve"> подхода. 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естественно-научными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учебными предметами.</w:t>
            </w:r>
          </w:p>
          <w:p w:rsidR="00E26D44" w:rsidRDefault="00E26D44" w:rsidP="00E26D44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Стержневыми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 о структуре построения физической теории, роли фундаментальных законов и принципов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 представлениях о природе, границах применимости теорий, для описания естественно-научных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процессов).</w:t>
            </w:r>
          </w:p>
          <w:p w:rsidR="00E26D44" w:rsidRDefault="00E26D44" w:rsidP="00E26D44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гуманитарном,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 классов.</w:t>
            </w:r>
          </w:p>
        </w:tc>
      </w:tr>
      <w:tr w:rsidR="00E26D44">
        <w:trPr>
          <w:trHeight w:val="2208"/>
        </w:trPr>
        <w:tc>
          <w:tcPr>
            <w:tcW w:w="2548" w:type="dxa"/>
          </w:tcPr>
          <w:p w:rsidR="00E26D44" w:rsidRDefault="00E26D44" w:rsidP="00E26D44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Химия</w:t>
            </w:r>
          </w:p>
        </w:tc>
        <w:tc>
          <w:tcPr>
            <w:tcW w:w="11766" w:type="dxa"/>
          </w:tcPr>
          <w:p w:rsidR="00E26D44" w:rsidRDefault="00E26D44" w:rsidP="00E26D44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29.12.2012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среднего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среднего общего образования, с учётом «Концепции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E26D44" w:rsidRDefault="00E26D44" w:rsidP="00E26D44">
            <w:pPr>
              <w:pStyle w:val="TableParagraph"/>
              <w:spacing w:before="1"/>
              <w:ind w:left="107"/>
              <w:rPr>
                <w:sz w:val="24"/>
              </w:rPr>
            </w:pPr>
          </w:p>
        </w:tc>
      </w:tr>
      <w:tr w:rsidR="00E26D44">
        <w:trPr>
          <w:trHeight w:val="2208"/>
        </w:trPr>
        <w:tc>
          <w:tcPr>
            <w:tcW w:w="2548" w:type="dxa"/>
          </w:tcPr>
          <w:p w:rsidR="00E26D44" w:rsidRDefault="00E26D44" w:rsidP="00E26D44">
            <w:pPr>
              <w:pStyle w:val="TableParagraph"/>
              <w:rPr>
                <w:b/>
                <w:sz w:val="26"/>
              </w:rPr>
            </w:pPr>
          </w:p>
        </w:tc>
        <w:tc>
          <w:tcPr>
            <w:tcW w:w="11766" w:type="dxa"/>
          </w:tcPr>
          <w:p w:rsidR="005D4DE6" w:rsidRDefault="005D4DE6" w:rsidP="005D4DE6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Химическое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потребности.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обучения, </w:t>
            </w:r>
            <w:proofErr w:type="gramStart"/>
            <w:r>
              <w:rPr>
                <w:sz w:val="24"/>
              </w:rPr>
              <w:t>воспитания и развития</w:t>
            </w:r>
            <w:proofErr w:type="gramEnd"/>
            <w:r>
              <w:rPr>
                <w:sz w:val="24"/>
              </w:rPr>
              <w:t xml:space="preserve"> обучающихся средствами учебного предмета «Химия». В ходе </w:t>
            </w:r>
            <w:proofErr w:type="gramStart"/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номенклатуре, изомерии, способах получения и химических свойствах органических соединений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классов. Также учащиеся познакомятся на базовом уровне с различными областями применения органических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веществ,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полимеров.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Составляющими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«Органическая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химия» и «Общая и неорганическая химия», основным компонентом содержания которых являются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науки: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неорганической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включением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химии)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органической</w:t>
            </w:r>
          </w:p>
          <w:p w:rsidR="00E26D44" w:rsidRDefault="005D4DE6" w:rsidP="005D4DE6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химии.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многообразия веществ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 общих понятий,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теорий химии.</w:t>
            </w:r>
          </w:p>
        </w:tc>
      </w:tr>
      <w:tr w:rsidR="005D4DE6">
        <w:trPr>
          <w:trHeight w:val="2208"/>
        </w:trPr>
        <w:tc>
          <w:tcPr>
            <w:tcW w:w="2548" w:type="dxa"/>
          </w:tcPr>
          <w:p w:rsidR="005D4DE6" w:rsidRDefault="005D4DE6" w:rsidP="005D4DE6">
            <w:pPr>
              <w:pStyle w:val="TableParagraph"/>
              <w:rPr>
                <w:b/>
                <w:sz w:val="26"/>
              </w:rPr>
            </w:pPr>
          </w:p>
          <w:p w:rsidR="005D4DE6" w:rsidRDefault="005D4DE6" w:rsidP="005D4DE6">
            <w:pPr>
              <w:pStyle w:val="TableParagraph"/>
              <w:rPr>
                <w:b/>
                <w:sz w:val="26"/>
              </w:rPr>
            </w:pPr>
          </w:p>
          <w:p w:rsidR="005D4DE6" w:rsidRDefault="005D4DE6" w:rsidP="005D4DE6">
            <w:pPr>
              <w:pStyle w:val="TableParagraph"/>
              <w:rPr>
                <w:b/>
                <w:sz w:val="26"/>
              </w:rPr>
            </w:pPr>
          </w:p>
          <w:p w:rsidR="005D4DE6" w:rsidRDefault="005D4DE6" w:rsidP="005D4DE6">
            <w:pPr>
              <w:pStyle w:val="TableParagraph"/>
              <w:rPr>
                <w:b/>
                <w:sz w:val="26"/>
              </w:rPr>
            </w:pPr>
          </w:p>
          <w:p w:rsidR="005D4DE6" w:rsidRDefault="005D4DE6" w:rsidP="005D4DE6">
            <w:pPr>
              <w:pStyle w:val="TableParagraph"/>
              <w:rPr>
                <w:b/>
                <w:sz w:val="26"/>
              </w:rPr>
            </w:pPr>
          </w:p>
          <w:p w:rsidR="005D4DE6" w:rsidRDefault="005D4DE6" w:rsidP="005D4DE6">
            <w:pPr>
              <w:pStyle w:val="TableParagraph"/>
              <w:rPr>
                <w:b/>
                <w:sz w:val="26"/>
              </w:rPr>
            </w:pPr>
          </w:p>
          <w:p w:rsidR="005D4DE6" w:rsidRDefault="005D4DE6" w:rsidP="005D4DE6">
            <w:pPr>
              <w:pStyle w:val="TableParagraph"/>
              <w:spacing w:before="1"/>
              <w:ind w:left="767" w:right="588" w:hanging="153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1766" w:type="dxa"/>
          </w:tcPr>
          <w:p w:rsidR="005D4DE6" w:rsidRDefault="005D4DE6" w:rsidP="005D4DE6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физической культуре на уровне среднего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 образовательном стандарте среднего общего образования,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5D4DE6" w:rsidRDefault="005D4DE6" w:rsidP="005D4DE6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 образовательного стандарта среднего общего образования и раскрывает их реализацию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содержание.</w:t>
            </w:r>
          </w:p>
          <w:p w:rsidR="005D4DE6" w:rsidRDefault="005D4DE6" w:rsidP="005D4DE6">
            <w:pPr>
              <w:pStyle w:val="TableParagraph"/>
              <w:spacing w:before="1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отведённых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 школе, составляет 204 часа (3 часа в неделю), из которых 136 часов (2 часа в неделю)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отводятся на реализацию программы инвариантных модулей. На вариативные модули отводится 68 часов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объёма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Вариативные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«Базовая</w:t>
            </w:r>
          </w:p>
          <w:p w:rsidR="005D4DE6" w:rsidRDefault="005D4DE6" w:rsidP="005D4DE6">
            <w:pPr>
              <w:pStyle w:val="TableParagraph"/>
              <w:spacing w:line="274" w:lineRule="exac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физическая подготовка», могут быть реализованы за счет часов внеурочной деятельности, в форме сетевого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организациями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 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</w:tbl>
    <w:p w:rsidR="005D4DE6" w:rsidRDefault="005D4DE6">
      <w:pPr>
        <w:spacing w:line="270" w:lineRule="atLeast"/>
        <w:rPr>
          <w:sz w:val="24"/>
        </w:rPr>
      </w:pPr>
    </w:p>
    <w:p w:rsidR="005D4DE6" w:rsidRDefault="005D4DE6" w:rsidP="005D4DE6">
      <w:pPr>
        <w:tabs>
          <w:tab w:val="left" w:pos="2385"/>
        </w:tabs>
        <w:rPr>
          <w:sz w:val="24"/>
        </w:rPr>
      </w:pPr>
      <w:r>
        <w:rPr>
          <w:sz w:val="24"/>
        </w:rPr>
        <w:tab/>
      </w:r>
    </w:p>
    <w:p w:rsidR="005D4DE6" w:rsidRDefault="005D4DE6" w:rsidP="005D4DE6">
      <w:pPr>
        <w:tabs>
          <w:tab w:val="left" w:pos="2385"/>
        </w:tabs>
        <w:rPr>
          <w:sz w:val="24"/>
        </w:rPr>
      </w:pPr>
    </w:p>
    <w:p w:rsidR="005D4DE6" w:rsidRDefault="005D4DE6" w:rsidP="005D4DE6">
      <w:pPr>
        <w:tabs>
          <w:tab w:val="left" w:pos="2385"/>
        </w:tabs>
        <w:rPr>
          <w:sz w:val="24"/>
        </w:rPr>
      </w:pPr>
    </w:p>
    <w:p w:rsidR="005D4DE6" w:rsidRDefault="005D4DE6" w:rsidP="005D4DE6">
      <w:pPr>
        <w:tabs>
          <w:tab w:val="left" w:pos="2385"/>
        </w:tabs>
        <w:rPr>
          <w:sz w:val="24"/>
        </w:rPr>
      </w:pPr>
    </w:p>
    <w:p w:rsidR="00420335" w:rsidRDefault="00420335" w:rsidP="005D4DE6">
      <w:bookmarkStart w:id="0" w:name="_GoBack"/>
      <w:bookmarkEnd w:id="0"/>
    </w:p>
    <w:sectPr w:rsidR="00420335">
      <w:pgSz w:w="16840" w:h="11910" w:orient="landscape"/>
      <w:pgMar w:top="840" w:right="11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30750"/>
    <w:multiLevelType w:val="hybridMultilevel"/>
    <w:tmpl w:val="5A74B026"/>
    <w:lvl w:ilvl="0" w:tplc="48901E32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664E5A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3DD69742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3F38BEBA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77A2DE7A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9BBC0B3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0814257E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D47652A2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6246A6A4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70B4680"/>
    <w:multiLevelType w:val="hybridMultilevel"/>
    <w:tmpl w:val="A2A89070"/>
    <w:lvl w:ilvl="0" w:tplc="B044D3F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1C8DA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66889FC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EE082AF6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AB347128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7870C7D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97D8D4AA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3CF6F480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9A32E62E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83569B5"/>
    <w:multiLevelType w:val="hybridMultilevel"/>
    <w:tmpl w:val="375076E0"/>
    <w:lvl w:ilvl="0" w:tplc="1AB881B2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D8E942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07244392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0F89664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231A096C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D7E89788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C54EF598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6BC0335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DB583A6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FCD2C78"/>
    <w:multiLevelType w:val="hybridMultilevel"/>
    <w:tmpl w:val="61D253AE"/>
    <w:lvl w:ilvl="0" w:tplc="A0A66D2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14814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DF9292CA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D9122252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20C807B0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2C98518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A8020552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6254B0A4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1B92383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2074432E"/>
    <w:multiLevelType w:val="hybridMultilevel"/>
    <w:tmpl w:val="1DE67286"/>
    <w:lvl w:ilvl="0" w:tplc="0EE02CCC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E2B62E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62C819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C4FC8C70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181078FC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B9A084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5A361FB2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3AECF38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E10284D2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32551AFD"/>
    <w:multiLevelType w:val="hybridMultilevel"/>
    <w:tmpl w:val="2560253E"/>
    <w:lvl w:ilvl="0" w:tplc="2BE8C5BA">
      <w:numFmt w:val="bullet"/>
      <w:lvlText w:val="—"/>
      <w:lvlJc w:val="left"/>
      <w:pPr>
        <w:ind w:left="507" w:hanging="284"/>
      </w:pPr>
      <w:rPr>
        <w:rFonts w:ascii="Cambria" w:eastAsia="Cambria" w:hAnsi="Cambria" w:cs="Cambria" w:hint="default"/>
        <w:w w:val="100"/>
        <w:sz w:val="20"/>
        <w:szCs w:val="20"/>
        <w:lang w:val="ru-RU" w:eastAsia="en-US" w:bidi="ar-SA"/>
      </w:rPr>
    </w:lvl>
    <w:lvl w:ilvl="1" w:tplc="0B923080">
      <w:numFmt w:val="bullet"/>
      <w:lvlText w:val="•"/>
      <w:lvlJc w:val="left"/>
      <w:pPr>
        <w:ind w:left="1625" w:hanging="284"/>
      </w:pPr>
      <w:rPr>
        <w:rFonts w:hint="default"/>
        <w:lang w:val="ru-RU" w:eastAsia="en-US" w:bidi="ar-SA"/>
      </w:rPr>
    </w:lvl>
    <w:lvl w:ilvl="2" w:tplc="2E0019A4">
      <w:numFmt w:val="bullet"/>
      <w:lvlText w:val="•"/>
      <w:lvlJc w:val="left"/>
      <w:pPr>
        <w:ind w:left="2751" w:hanging="284"/>
      </w:pPr>
      <w:rPr>
        <w:rFonts w:hint="default"/>
        <w:lang w:val="ru-RU" w:eastAsia="en-US" w:bidi="ar-SA"/>
      </w:rPr>
    </w:lvl>
    <w:lvl w:ilvl="3" w:tplc="EA1AA608">
      <w:numFmt w:val="bullet"/>
      <w:lvlText w:val="•"/>
      <w:lvlJc w:val="left"/>
      <w:pPr>
        <w:ind w:left="3876" w:hanging="284"/>
      </w:pPr>
      <w:rPr>
        <w:rFonts w:hint="default"/>
        <w:lang w:val="ru-RU" w:eastAsia="en-US" w:bidi="ar-SA"/>
      </w:rPr>
    </w:lvl>
    <w:lvl w:ilvl="4" w:tplc="04ACA86C">
      <w:numFmt w:val="bullet"/>
      <w:lvlText w:val="•"/>
      <w:lvlJc w:val="left"/>
      <w:pPr>
        <w:ind w:left="5002" w:hanging="284"/>
      </w:pPr>
      <w:rPr>
        <w:rFonts w:hint="default"/>
        <w:lang w:val="ru-RU" w:eastAsia="en-US" w:bidi="ar-SA"/>
      </w:rPr>
    </w:lvl>
    <w:lvl w:ilvl="5" w:tplc="A5E6DA40">
      <w:numFmt w:val="bullet"/>
      <w:lvlText w:val="•"/>
      <w:lvlJc w:val="left"/>
      <w:pPr>
        <w:ind w:left="6128" w:hanging="284"/>
      </w:pPr>
      <w:rPr>
        <w:rFonts w:hint="default"/>
        <w:lang w:val="ru-RU" w:eastAsia="en-US" w:bidi="ar-SA"/>
      </w:rPr>
    </w:lvl>
    <w:lvl w:ilvl="6" w:tplc="6B3669A4">
      <w:numFmt w:val="bullet"/>
      <w:lvlText w:val="•"/>
      <w:lvlJc w:val="left"/>
      <w:pPr>
        <w:ind w:left="7253" w:hanging="284"/>
      </w:pPr>
      <w:rPr>
        <w:rFonts w:hint="default"/>
        <w:lang w:val="ru-RU" w:eastAsia="en-US" w:bidi="ar-SA"/>
      </w:rPr>
    </w:lvl>
    <w:lvl w:ilvl="7" w:tplc="509CFB08">
      <w:numFmt w:val="bullet"/>
      <w:lvlText w:val="•"/>
      <w:lvlJc w:val="left"/>
      <w:pPr>
        <w:ind w:left="8379" w:hanging="284"/>
      </w:pPr>
      <w:rPr>
        <w:rFonts w:hint="default"/>
        <w:lang w:val="ru-RU" w:eastAsia="en-US" w:bidi="ar-SA"/>
      </w:rPr>
    </w:lvl>
    <w:lvl w:ilvl="8" w:tplc="E408C690">
      <w:numFmt w:val="bullet"/>
      <w:lvlText w:val="•"/>
      <w:lvlJc w:val="left"/>
      <w:pPr>
        <w:ind w:left="9504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3AAA47FD"/>
    <w:multiLevelType w:val="hybridMultilevel"/>
    <w:tmpl w:val="07280776"/>
    <w:lvl w:ilvl="0" w:tplc="9BB02496">
      <w:numFmt w:val="bullet"/>
      <w:lvlText w:val="●"/>
      <w:lvlJc w:val="left"/>
      <w:pPr>
        <w:ind w:left="424" w:hanging="4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F007F6">
      <w:numFmt w:val="bullet"/>
      <w:lvlText w:val="•"/>
      <w:lvlJc w:val="left"/>
      <w:pPr>
        <w:ind w:left="1553" w:hanging="404"/>
      </w:pPr>
      <w:rPr>
        <w:rFonts w:hint="default"/>
        <w:lang w:val="ru-RU" w:eastAsia="en-US" w:bidi="ar-SA"/>
      </w:rPr>
    </w:lvl>
    <w:lvl w:ilvl="2" w:tplc="A5F41C0A">
      <w:numFmt w:val="bullet"/>
      <w:lvlText w:val="•"/>
      <w:lvlJc w:val="left"/>
      <w:pPr>
        <w:ind w:left="2687" w:hanging="404"/>
      </w:pPr>
      <w:rPr>
        <w:rFonts w:hint="default"/>
        <w:lang w:val="ru-RU" w:eastAsia="en-US" w:bidi="ar-SA"/>
      </w:rPr>
    </w:lvl>
    <w:lvl w:ilvl="3" w:tplc="2CC4D248">
      <w:numFmt w:val="bullet"/>
      <w:lvlText w:val="•"/>
      <w:lvlJc w:val="left"/>
      <w:pPr>
        <w:ind w:left="3820" w:hanging="404"/>
      </w:pPr>
      <w:rPr>
        <w:rFonts w:hint="default"/>
        <w:lang w:val="ru-RU" w:eastAsia="en-US" w:bidi="ar-SA"/>
      </w:rPr>
    </w:lvl>
    <w:lvl w:ilvl="4" w:tplc="C27A3636">
      <w:numFmt w:val="bullet"/>
      <w:lvlText w:val="•"/>
      <w:lvlJc w:val="left"/>
      <w:pPr>
        <w:ind w:left="4954" w:hanging="404"/>
      </w:pPr>
      <w:rPr>
        <w:rFonts w:hint="default"/>
        <w:lang w:val="ru-RU" w:eastAsia="en-US" w:bidi="ar-SA"/>
      </w:rPr>
    </w:lvl>
    <w:lvl w:ilvl="5" w:tplc="FD82EC14">
      <w:numFmt w:val="bullet"/>
      <w:lvlText w:val="•"/>
      <w:lvlJc w:val="left"/>
      <w:pPr>
        <w:ind w:left="6088" w:hanging="404"/>
      </w:pPr>
      <w:rPr>
        <w:rFonts w:hint="default"/>
        <w:lang w:val="ru-RU" w:eastAsia="en-US" w:bidi="ar-SA"/>
      </w:rPr>
    </w:lvl>
    <w:lvl w:ilvl="6" w:tplc="427E362C">
      <w:numFmt w:val="bullet"/>
      <w:lvlText w:val="•"/>
      <w:lvlJc w:val="left"/>
      <w:pPr>
        <w:ind w:left="7221" w:hanging="404"/>
      </w:pPr>
      <w:rPr>
        <w:rFonts w:hint="default"/>
        <w:lang w:val="ru-RU" w:eastAsia="en-US" w:bidi="ar-SA"/>
      </w:rPr>
    </w:lvl>
    <w:lvl w:ilvl="7" w:tplc="BD7E252A">
      <w:numFmt w:val="bullet"/>
      <w:lvlText w:val="•"/>
      <w:lvlJc w:val="left"/>
      <w:pPr>
        <w:ind w:left="8355" w:hanging="404"/>
      </w:pPr>
      <w:rPr>
        <w:rFonts w:hint="default"/>
        <w:lang w:val="ru-RU" w:eastAsia="en-US" w:bidi="ar-SA"/>
      </w:rPr>
    </w:lvl>
    <w:lvl w:ilvl="8" w:tplc="21340DE4">
      <w:numFmt w:val="bullet"/>
      <w:lvlText w:val="•"/>
      <w:lvlJc w:val="left"/>
      <w:pPr>
        <w:ind w:left="9488" w:hanging="404"/>
      </w:pPr>
      <w:rPr>
        <w:rFonts w:hint="default"/>
        <w:lang w:val="ru-RU" w:eastAsia="en-US" w:bidi="ar-SA"/>
      </w:rPr>
    </w:lvl>
  </w:abstractNum>
  <w:abstractNum w:abstractNumId="7" w15:restartNumberingAfterBreak="0">
    <w:nsid w:val="3C0D7D0F"/>
    <w:multiLevelType w:val="hybridMultilevel"/>
    <w:tmpl w:val="1A16FEB4"/>
    <w:lvl w:ilvl="0" w:tplc="E398F95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7AC6A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09EA9C3C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3052443A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D0784B5A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36EE934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E8D6F80A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438843F2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EE746B82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673B0A52"/>
    <w:multiLevelType w:val="hybridMultilevel"/>
    <w:tmpl w:val="32983EF6"/>
    <w:lvl w:ilvl="0" w:tplc="DCD45918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EA0210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9B58EB8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2D8A5A7C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C3A2990E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1E004CB8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D825078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93F6E1F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243C7E56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67E50BCC"/>
    <w:multiLevelType w:val="hybridMultilevel"/>
    <w:tmpl w:val="7D56C4A2"/>
    <w:lvl w:ilvl="0" w:tplc="05C84D30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F445B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7604F738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8286B2C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19460E54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91A1AAC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C10E0D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E03CE7C4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0C86B23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6AB97D80"/>
    <w:multiLevelType w:val="hybridMultilevel"/>
    <w:tmpl w:val="C41E65C4"/>
    <w:lvl w:ilvl="0" w:tplc="AFEA2DE0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3CD3E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27AB17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2EC7AB2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75360152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F8D2369C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3CCBA06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F1946446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445E4A70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6D3427A6"/>
    <w:multiLevelType w:val="hybridMultilevel"/>
    <w:tmpl w:val="8C449622"/>
    <w:lvl w:ilvl="0" w:tplc="07407AC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3EF1E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43022820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D76AB544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63288498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4F4EF6A2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514C4DD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7E22623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FF04D254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6DF77A17"/>
    <w:multiLevelType w:val="hybridMultilevel"/>
    <w:tmpl w:val="552866B4"/>
    <w:lvl w:ilvl="0" w:tplc="1AB881B2">
      <w:numFmt w:val="bullet"/>
      <w:lvlText w:val="●"/>
      <w:lvlJc w:val="left"/>
      <w:pPr>
        <w:ind w:left="129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13" w15:restartNumberingAfterBreak="0">
    <w:nsid w:val="7DB31265"/>
    <w:multiLevelType w:val="hybridMultilevel"/>
    <w:tmpl w:val="E4EE2D92"/>
    <w:lvl w:ilvl="0" w:tplc="A44C83E8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028E92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13F63470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07F4795E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8730CC02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AC8782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700CFA9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D0027A4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23FA8B70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0"/>
  </w:num>
  <w:num w:numId="5">
    <w:abstractNumId w:val="2"/>
  </w:num>
  <w:num w:numId="6">
    <w:abstractNumId w:val="9"/>
  </w:num>
  <w:num w:numId="7">
    <w:abstractNumId w:val="3"/>
  </w:num>
  <w:num w:numId="8">
    <w:abstractNumId w:val="1"/>
  </w:num>
  <w:num w:numId="9">
    <w:abstractNumId w:val="7"/>
  </w:num>
  <w:num w:numId="10">
    <w:abstractNumId w:val="13"/>
  </w:num>
  <w:num w:numId="11">
    <w:abstractNumId w:val="8"/>
  </w:num>
  <w:num w:numId="12">
    <w:abstractNumId w:val="4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F19C2"/>
    <w:rsid w:val="00420335"/>
    <w:rsid w:val="005D4DE6"/>
    <w:rsid w:val="006A3177"/>
    <w:rsid w:val="007705FB"/>
    <w:rsid w:val="00CF19C2"/>
    <w:rsid w:val="00E2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0CB27"/>
  <w15:docId w15:val="{707E260D-7D78-4CB3-980A-676CF1C92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03" w:right="1504" w:hanging="1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ind w:left="1504" w:right="150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2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4087</Words>
  <Characters>23301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Татьяна Анатольевна</cp:lastModifiedBy>
  <cp:revision>4</cp:revision>
  <dcterms:created xsi:type="dcterms:W3CDTF">2023-09-07T16:54:00Z</dcterms:created>
  <dcterms:modified xsi:type="dcterms:W3CDTF">2023-10-13T09:26:00Z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