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911"/>
      </w:tblGrid>
      <w:tr w:rsidR="00B64232" w:rsidTr="00B642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</w:t>
            </w:r>
            <w:r w:rsidR="00461A2D">
              <w:rPr>
                <w:rFonts w:ascii="Times New Roman" w:hAnsi="Times New Roman"/>
                <w:sz w:val="24"/>
                <w:szCs w:val="24"/>
              </w:rPr>
              <w:t>ррекционные занятия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обществознанию»</w:t>
            </w:r>
          </w:p>
        </w:tc>
      </w:tr>
      <w:tr w:rsidR="00B64232" w:rsidTr="00B642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461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D08F4">
              <w:rPr>
                <w:rFonts w:ascii="Times New Roman" w:hAnsi="Times New Roman"/>
                <w:sz w:val="24"/>
                <w:szCs w:val="24"/>
              </w:rPr>
              <w:t xml:space="preserve"> А,Б.</w:t>
            </w:r>
            <w:bookmarkStart w:id="0" w:name="_GoBack"/>
            <w:bookmarkEnd w:id="0"/>
          </w:p>
        </w:tc>
      </w:tr>
      <w:tr w:rsidR="00B64232" w:rsidTr="00B642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2D08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</w:p>
        </w:tc>
      </w:tr>
      <w:tr w:rsidR="00B64232" w:rsidTr="00B642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Кабиров Рудольф  Мунипович</w:t>
            </w:r>
          </w:p>
        </w:tc>
      </w:tr>
      <w:tr w:rsidR="00B64232" w:rsidTr="00B642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 w:rsidP="0009070B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 (с изменениями от 1 мая 2019 года);</w:t>
            </w:r>
          </w:p>
          <w:p w:rsidR="00B64232" w:rsidRDefault="00B64232" w:rsidP="0009070B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17 декабря 2010 года № 1897 «Об утверждении федерального государственного образовательного стандарта основного общего образования»; </w:t>
            </w:r>
          </w:p>
          <w:p w:rsidR="00B64232" w:rsidRDefault="00B64232" w:rsidP="0009070B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B64232" w:rsidRDefault="00B64232" w:rsidP="0009070B">
            <w:pPr>
              <w:pStyle w:val="a3"/>
              <w:numPr>
                <w:ilvl w:val="0"/>
                <w:numId w:val="1"/>
              </w:numPr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Департамента образования и молодежной политики Ханты-Мансийского автономного округа – Югры от 1 июня 2012 года № 4696/12 «Об организации внеурочной деятельности»;</w:t>
            </w:r>
          </w:p>
          <w:p w:rsidR="00B64232" w:rsidRPr="00B64232" w:rsidRDefault="00461A2D" w:rsidP="00B6423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A2D">
              <w:rPr>
                <w:rFonts w:ascii="Times New Roman" w:hAnsi="Times New Roman"/>
                <w:sz w:val="24"/>
                <w:szCs w:val="24"/>
              </w:rPr>
              <w:t>-  Обществознание. 9 класс : учеб. для общеобразоват. организаций с прил. на электрон. носителе / [ Л.Н. Боголюбов, А.И Матвеев,  Е.И. Жильцова и др]; под ред. Л.Н. Боголюбова - М. :  Просвещение, 2014.  – 208 с.</w:t>
            </w:r>
          </w:p>
        </w:tc>
      </w:tr>
      <w:tr w:rsidR="00B64232" w:rsidTr="00B642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Pr="00B64232" w:rsidRDefault="00B64232" w:rsidP="00B6423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4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коррекционных занятий: повышение уровня общего развития учащихся,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сферы. Коррекционная работа осуществляется в рамках целостного подхода к воспитанию и развитию ребенка. Работа в часы индивидуально-групповых занятий направлена на общее развитие. Исходным принципом для определения целей и задач коррекции, а также способов их решения является принцип единства диагностики и коррекции развития.</w:t>
            </w:r>
          </w:p>
          <w:p w:rsidR="00B64232" w:rsidRDefault="00B6423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4232" w:rsidTr="00B6423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B642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32" w:rsidRDefault="00461A2D" w:rsidP="00461A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61A2D">
              <w:rPr>
                <w:rFonts w:ascii="Times New Roman" w:hAnsi="Times New Roman"/>
                <w:sz w:val="24"/>
                <w:szCs w:val="24"/>
              </w:rPr>
              <w:t>Политика</w:t>
            </w:r>
          </w:p>
          <w:p w:rsidR="00461A2D" w:rsidRPr="00B64232" w:rsidRDefault="00461A2D" w:rsidP="00461A2D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</w:tbl>
    <w:p w:rsidR="00176BE9" w:rsidRDefault="00176BE9"/>
    <w:sectPr w:rsidR="0017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4029"/>
    <w:multiLevelType w:val="hybridMultilevel"/>
    <w:tmpl w:val="3DD4406E"/>
    <w:lvl w:ilvl="0" w:tplc="F4FC31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726"/>
    <w:multiLevelType w:val="hybridMultilevel"/>
    <w:tmpl w:val="73782842"/>
    <w:lvl w:ilvl="0" w:tplc="E43C4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7789E"/>
    <w:multiLevelType w:val="hybridMultilevel"/>
    <w:tmpl w:val="79005B20"/>
    <w:lvl w:ilvl="0" w:tplc="3CAE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E46BE"/>
    <w:multiLevelType w:val="hybridMultilevel"/>
    <w:tmpl w:val="3A38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E7"/>
    <w:rsid w:val="00176BE9"/>
    <w:rsid w:val="001D5EE7"/>
    <w:rsid w:val="002D08F4"/>
    <w:rsid w:val="00461A2D"/>
    <w:rsid w:val="00B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5C0D"/>
  <w15:docId w15:val="{8D29FB66-1BBF-4757-8C78-37FAA17F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2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232"/>
    <w:pPr>
      <w:ind w:left="720"/>
      <w:contextualSpacing/>
    </w:pPr>
  </w:style>
  <w:style w:type="table" w:styleId="a4">
    <w:name w:val="Table Grid"/>
    <w:basedOn w:val="a1"/>
    <w:uiPriority w:val="59"/>
    <w:rsid w:val="00B642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413</cp:lastModifiedBy>
  <cp:revision>5</cp:revision>
  <dcterms:created xsi:type="dcterms:W3CDTF">2020-10-08T03:29:00Z</dcterms:created>
  <dcterms:modified xsi:type="dcterms:W3CDTF">2023-09-27T05:26:00Z</dcterms:modified>
</cp:coreProperties>
</file>