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5E" w:rsidRPr="00E63723" w:rsidRDefault="00593A5E" w:rsidP="00794D4F">
      <w:pPr>
        <w:spacing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3A5E" w:rsidRPr="00E63723" w:rsidRDefault="00784D46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4D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0DF" w:rsidRPr="00E820DF" w:rsidRDefault="00E820DF" w:rsidP="00E8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820DF" w:rsidRPr="00E820DF" w:rsidRDefault="00E820DF" w:rsidP="00E8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593A5E" w:rsidRPr="00E820DF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F57E78"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социальному направлению</w:t>
      </w:r>
      <w:r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3A5E" w:rsidRPr="00E820DF" w:rsidRDefault="00563735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«Волонтёрский отряд </w:t>
      </w:r>
      <w:r w:rsidR="00C77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«Импульс души</w:t>
      </w:r>
      <w:r w:rsidR="00593A5E" w:rsidRPr="00E820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93A5E" w:rsidRPr="00E820DF" w:rsidRDefault="00E820DF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обучающихся </w:t>
      </w:r>
      <w:r w:rsidR="00A36DD9">
        <w:rPr>
          <w:rFonts w:ascii="Times New Roman" w:eastAsia="Times New Roman" w:hAnsi="Times New Roman" w:cs="Times New Roman"/>
          <w:sz w:val="28"/>
          <w:szCs w:val="28"/>
          <w:lang w:eastAsia="ar-SA"/>
        </w:rPr>
        <w:t>5-9</w:t>
      </w:r>
      <w:r w:rsidR="00117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A5E"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классов</w:t>
      </w:r>
    </w:p>
    <w:p w:rsidR="00593A5E" w:rsidRPr="00E820DF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5E" w:rsidRPr="00E820DF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3A5E" w:rsidRDefault="008424FC" w:rsidP="00563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</w:t>
      </w:r>
      <w:r w:rsidR="00563735" w:rsidRPr="00563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E820DF" w:rsidRPr="00E63723" w:rsidRDefault="00E820DF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593A5E" w:rsidRPr="00E63723" w:rsidTr="003E79CA">
        <w:trPr>
          <w:trHeight w:val="709"/>
        </w:trPr>
        <w:tc>
          <w:tcPr>
            <w:tcW w:w="4217" w:type="dxa"/>
            <w:shd w:val="clear" w:color="auto" w:fill="auto"/>
          </w:tcPr>
          <w:p w:rsidR="00593A5E" w:rsidRPr="00E63723" w:rsidRDefault="00593A5E" w:rsidP="00794D4F">
            <w:pPr>
              <w:suppressAutoHyphens/>
              <w:spacing w:after="0" w:line="240" w:lineRule="auto"/>
              <w:ind w:right="-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3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  <w:r w:rsidRPr="00E63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3E79CA" w:rsidRDefault="003E79CA" w:rsidP="00794D4F">
            <w:pPr>
              <w:suppressAutoHyphens/>
              <w:spacing w:after="0" w:line="240" w:lineRule="auto"/>
              <w:ind w:right="-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Гуржеева Маргарита Алексеевна, </w:t>
            </w:r>
          </w:p>
          <w:p w:rsidR="00593A5E" w:rsidRPr="00E63723" w:rsidRDefault="003E79CA" w:rsidP="00794D4F">
            <w:pPr>
              <w:suppressAutoHyphens/>
              <w:spacing w:after="0" w:line="240" w:lineRule="auto"/>
              <w:ind w:right="-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 по охране труда</w:t>
            </w:r>
            <w:r w:rsidR="00593A5E" w:rsidRPr="00E63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45D40" w:rsidRPr="00E63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A36DD9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Default="00593A5E" w:rsidP="00117033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D46" w:rsidRDefault="00784D46" w:rsidP="00117033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723" w:rsidRPr="00E63723" w:rsidRDefault="00E63723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D40" w:rsidRPr="00E63723" w:rsidRDefault="00593A5E" w:rsidP="00794D4F">
      <w:pPr>
        <w:spacing w:after="0" w:line="240" w:lineRule="auto"/>
        <w:ind w:right="-13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Игрим</w:t>
      </w:r>
      <w:r w:rsidRPr="00E637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3A5E" w:rsidRPr="00DB17BE" w:rsidRDefault="00784D46" w:rsidP="00794D4F">
      <w:pPr>
        <w:spacing w:after="0" w:line="240" w:lineRule="auto"/>
        <w:ind w:right="-13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bookmarkStart w:id="0" w:name="_GoBack"/>
      <w:bookmarkEnd w:id="0"/>
      <w:r w:rsidR="00593A5E" w:rsidRPr="00E637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84528" w:rsidRDefault="00E63723" w:rsidP="00DB17BE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E79CA" w:rsidRDefault="003E79CA" w:rsidP="00DB17BE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723" w:rsidRPr="00117033" w:rsidRDefault="00D635C5" w:rsidP="00DB17B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</w:t>
      </w:r>
      <w:r w:rsidR="003E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 «Волонтёрский отряд «Импульс души»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="003E79CA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требований  к результатам  освоения  основной  образовательной  программы  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основного  общего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</w:t>
      </w:r>
      <w:r w:rsidR="003E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учётом </w:t>
      </w:r>
      <w:r w:rsidR="00C94CC7" w:rsidRPr="00117033">
        <w:rPr>
          <w:rFonts w:ascii="Times New Roman" w:hAnsi="Times New Roman" w:cs="Times New Roman"/>
          <w:sz w:val="24"/>
          <w:szCs w:val="24"/>
        </w:rPr>
        <w:t xml:space="preserve">методической литературы: </w:t>
      </w:r>
      <w:r w:rsidR="00E63723" w:rsidRPr="00117033">
        <w:rPr>
          <w:rFonts w:ascii="Times New Roman" w:hAnsi="Times New Roman" w:cs="Times New Roman"/>
          <w:sz w:val="24"/>
          <w:szCs w:val="24"/>
        </w:rPr>
        <w:t>Внеурочная деятельность школьников. Методический конструктор: пособие для учителя/ Д.В.Григорьев, П.В.Степанов. – М.: Просвещение, 2011.</w:t>
      </w:r>
    </w:p>
    <w:p w:rsidR="00E63723" w:rsidRPr="00FD59BC" w:rsidRDefault="00117033" w:rsidP="00DB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учебного плана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изучение курса </w:t>
      </w:r>
      <w:r w:rsidR="003C67BD" w:rsidRPr="00117033">
        <w:rPr>
          <w:rFonts w:ascii="Times New Roman" w:eastAsia="Calibri" w:hAnsi="Times New Roman" w:cs="Times New Roman"/>
          <w:sz w:val="24"/>
          <w:szCs w:val="24"/>
        </w:rPr>
        <w:t xml:space="preserve">отводится </w:t>
      </w:r>
      <w:r w:rsidR="003E79C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E2A57">
        <w:rPr>
          <w:rFonts w:ascii="Times New Roman" w:eastAsia="Calibri" w:hAnsi="Times New Roman" w:cs="Times New Roman"/>
          <w:sz w:val="24"/>
          <w:szCs w:val="24"/>
        </w:rPr>
        <w:t>34</w:t>
      </w:r>
      <w:r w:rsidR="00FD59BC" w:rsidRPr="00FD5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A57">
        <w:rPr>
          <w:rFonts w:ascii="Times New Roman" w:eastAsia="Calibri" w:hAnsi="Times New Roman" w:cs="Times New Roman"/>
          <w:sz w:val="24"/>
          <w:szCs w:val="24"/>
        </w:rPr>
        <w:t>часа</w:t>
      </w:r>
      <w:r w:rsidR="003C67BD" w:rsidRPr="00FD5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8A2" w:rsidRPr="00FD59BC">
        <w:rPr>
          <w:rFonts w:ascii="Times New Roman" w:eastAsia="Calibri" w:hAnsi="Times New Roman" w:cs="Times New Roman"/>
          <w:sz w:val="24"/>
          <w:szCs w:val="24"/>
        </w:rPr>
        <w:t>в год</w:t>
      </w:r>
      <w:r w:rsidR="00E63723" w:rsidRPr="00FD59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033" w:rsidRPr="00D635C5" w:rsidRDefault="00117033" w:rsidP="0011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</w:t>
      </w:r>
      <w:r w:rsidR="00D635C5" w:rsidRPr="00FD5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осуществля</w:t>
      </w:r>
      <w:r w:rsidR="00C82833" w:rsidRPr="00FD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виде участия в </w:t>
      </w:r>
      <w:r w:rsidR="00C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«Копилке добрых дел».</w:t>
      </w:r>
    </w:p>
    <w:p w:rsidR="00117033" w:rsidRPr="00117033" w:rsidRDefault="00117033" w:rsidP="0011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в полном объеме достигается при необходимости </w:t>
      </w:r>
      <w:r w:rsidRPr="00117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использования современных педагогических технологий, в том числе дистанционных.</w:t>
      </w:r>
    </w:p>
    <w:p w:rsidR="00E63723" w:rsidRDefault="00E63723" w:rsidP="00DB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</w:t>
      </w:r>
      <w:r w:rsidR="00670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реализации рабочей программы </w:t>
      </w:r>
      <w:r w:rsid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год.</w:t>
      </w:r>
    </w:p>
    <w:p w:rsidR="003E79CA" w:rsidRPr="00E63723" w:rsidRDefault="003E79CA" w:rsidP="003E7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:rsidR="00645D40" w:rsidRPr="00E63723" w:rsidRDefault="00645D40" w:rsidP="00DB17BE">
      <w:pPr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CA" w:rsidRDefault="00184528" w:rsidP="003E79CA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="00CE2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</w:t>
      </w: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 xml:space="preserve">раскрытие потенциала </w:t>
      </w:r>
      <w:r w:rsidR="003E79CA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="00CD11C4">
        <w:rPr>
          <w:rFonts w:ascii="Times New Roman" w:eastAsia="Calibri" w:hAnsi="Times New Roman" w:cs="Times New Roman"/>
          <w:bCs/>
          <w:sz w:val="24"/>
          <w:szCs w:val="24"/>
        </w:rPr>
        <w:t>, как активных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 xml:space="preserve"> суб</w:t>
      </w:r>
      <w:r w:rsidR="00CD11C4">
        <w:rPr>
          <w:rFonts w:ascii="Times New Roman" w:eastAsia="Calibri" w:hAnsi="Times New Roman" w:cs="Times New Roman"/>
          <w:bCs/>
          <w:sz w:val="24"/>
          <w:szCs w:val="24"/>
        </w:rPr>
        <w:t>ъектов</w:t>
      </w:r>
      <w:r w:rsidR="003E79CA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отношений,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 xml:space="preserve"> интеграция </w:t>
      </w:r>
      <w:r w:rsidR="003E79CA">
        <w:rPr>
          <w:rFonts w:ascii="Times New Roman" w:eastAsia="Calibri" w:hAnsi="Times New Roman" w:cs="Times New Roman"/>
          <w:bCs/>
          <w:sz w:val="24"/>
          <w:szCs w:val="24"/>
        </w:rPr>
        <w:t xml:space="preserve">детей 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>в процессы социального и духовно-нравственного развития общества, формирование навыков социально ответственного поведения.</w:t>
      </w:r>
    </w:p>
    <w:p w:rsidR="003E79CA" w:rsidRPr="003E79CA" w:rsidRDefault="003E79CA" w:rsidP="003E79CA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528" w:rsidRPr="00E63723" w:rsidRDefault="00184528" w:rsidP="00DB17BE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Знакомство с деятельностью волонтерских организации в мире и России.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Содействие утверждению в жизни современного общества идей добра</w:t>
      </w:r>
      <w:r w:rsidRPr="00CE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26D">
        <w:rPr>
          <w:rFonts w:ascii="Times New Roman" w:eastAsia="Calibri" w:hAnsi="Times New Roman" w:cs="Times New Roman"/>
          <w:sz w:val="24"/>
          <w:szCs w:val="24"/>
        </w:rPr>
        <w:t>и красоты, духовного и физического совер</w:t>
      </w:r>
      <w:r w:rsidR="00CE226D">
        <w:rPr>
          <w:rFonts w:ascii="Times New Roman" w:eastAsia="Calibri" w:hAnsi="Times New Roman" w:cs="Times New Roman"/>
          <w:sz w:val="24"/>
          <w:szCs w:val="24"/>
        </w:rPr>
        <w:t>шенствования детей и подростков.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Овладение основными практическими умениями в области социальных отношений. 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позитивного мнения по отношению к людям с ограниченными возможностями. 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Формирование опыта и навыков для реализации собственных идей и проектов в социальной сфере.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Развитие чувства эмпатии, открытости, коммуникабельности.</w:t>
      </w:r>
    </w:p>
    <w:p w:rsidR="006D0D88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Обучение конструктивному общению, посредством совместной значимой деятельности.</w:t>
      </w:r>
    </w:p>
    <w:p w:rsid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FD6" w:rsidRPr="00760FD6" w:rsidRDefault="00760FD6" w:rsidP="00760F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Взаимосвязь с программой воспитания</w:t>
      </w:r>
    </w:p>
    <w:p w:rsidR="00760FD6" w:rsidRP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760FD6" w:rsidRP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760FD6" w:rsidRP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184528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760FD6" w:rsidRPr="00E63723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FD6" w:rsidRPr="00760FD6" w:rsidRDefault="00760FD6" w:rsidP="00760FD6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FD6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184528" w:rsidRPr="00E63723" w:rsidRDefault="00184528" w:rsidP="00DB17BE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данного курса обучающиеся будут знать: 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историю волонтерского движения в России и в мире;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волонтеров, 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направления деятельности волонтерских отрядов;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основные формы работы волонтеров.</w:t>
      </w:r>
    </w:p>
    <w:p w:rsidR="00184528" w:rsidRPr="00E63723" w:rsidRDefault="00184528" w:rsidP="00DB17BE">
      <w:pPr>
        <w:tabs>
          <w:tab w:val="num" w:pos="284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Обучающиеся будут уметь: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организовывать и проводить различные мероприятия для соответствующих категорий нуждающихся в помощи;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проводить различные акции, направленные на формирование здоровых привычек, толерантности и т.п.; 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проводить профилактическую работу в школе;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аргументировано отстаивать свою позицию;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адекватно общаться с учащимися и взрослыми;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издавать агитационную печатную и видео продукцию;</w:t>
      </w:r>
    </w:p>
    <w:p w:rsidR="00CE226D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прини</w:t>
      </w:r>
      <w:r w:rsidR="00CE226D">
        <w:rPr>
          <w:rFonts w:ascii="Times New Roman" w:eastAsia="Calibri" w:hAnsi="Times New Roman" w:cs="Times New Roman"/>
          <w:sz w:val="24"/>
          <w:szCs w:val="24"/>
        </w:rPr>
        <w:t>мать общечеловеческие ценности.</w:t>
      </w:r>
    </w:p>
    <w:p w:rsidR="00CE226D" w:rsidRPr="00CE226D" w:rsidRDefault="00CE226D" w:rsidP="00DB17B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528" w:rsidRPr="00CE226D" w:rsidRDefault="00184528" w:rsidP="00DB1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универ</w:t>
      </w:r>
      <w:r w:rsidR="00CE226D">
        <w:rPr>
          <w:rFonts w:ascii="Times New Roman" w:eastAsia="Times New Roman" w:hAnsi="Times New Roman" w:cs="Times New Roman"/>
          <w:sz w:val="24"/>
          <w:szCs w:val="24"/>
        </w:rPr>
        <w:t>сальных учебных действий (УУД):</w:t>
      </w: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84528" w:rsidRPr="00CE226D" w:rsidRDefault="00184528" w:rsidP="00DB17BE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="00B1615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</w:t>
      </w: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 </w:t>
      </w:r>
    </w:p>
    <w:p w:rsidR="00184528" w:rsidRPr="00CE226D" w:rsidRDefault="00184528" w:rsidP="00DB17BE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проявляются в: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расширении круга приёмов составления разных типов плана;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расширении круга структурирования материала;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умении работать со справочными материалами и Интернет-ресурсами, планировать волонтёрскую деятельность;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обогащении ключевых компетенций (коммуникативных, деятельностных и др.); 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умении организовывать волонтёрскую деятельность;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способности оценивать результаты волонтёрской деятельности собственной и одноклассников. </w:t>
      </w:r>
    </w:p>
    <w:p w:rsidR="00B16158" w:rsidRPr="00B16158" w:rsidRDefault="000E3E6D" w:rsidP="00B16158">
      <w:pPr>
        <w:ind w:right="-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84528" w:rsidRPr="00B1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4528" w:rsidRPr="00B16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16158" w:rsidRPr="00B1615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Сформированность мотивированной направленности на продуктивную творческую деятельность;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Развитие качеств, присущим лидерам;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Приобретение устойчивых навыков самостоятельной, целенаправленной и содержательной деятельности, включая информационно-коммуникативные технологии;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Продуктивно сотрудничать с участниками объединения при решении различных социально-творческих задач.</w:t>
      </w:r>
    </w:p>
    <w:p w:rsidR="00184528" w:rsidRPr="000E3E6D" w:rsidRDefault="00184528" w:rsidP="000E3E6D">
      <w:p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E3E6D" w:rsidRPr="000E3E6D" w:rsidRDefault="000E3E6D" w:rsidP="000E3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E6D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 курса внеурочной деятельности </w:t>
      </w:r>
    </w:p>
    <w:p w:rsidR="004767C2" w:rsidRPr="00E63723" w:rsidRDefault="004767C2" w:rsidP="00E63723">
      <w:pPr>
        <w:spacing w:after="0" w:line="240" w:lineRule="auto"/>
        <w:ind w:right="-28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3A" w:rsidRPr="00E63723" w:rsidRDefault="00C20A3A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hAnsi="Times New Roman" w:cs="Times New Roman"/>
          <w:b/>
          <w:bCs/>
          <w:sz w:val="24"/>
          <w:szCs w:val="24"/>
        </w:rPr>
        <w:t>Раздел 1. Из истории волонтерского движения в мире и России. Создание волонтерского отряда</w:t>
      </w:r>
    </w:p>
    <w:p w:rsidR="00BF386B" w:rsidRPr="0007591C" w:rsidRDefault="00BF386B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Исторические аспекты происхождения понятия – волонтер.</w:t>
      </w:r>
    </w:p>
    <w:p w:rsidR="00BF386B" w:rsidRPr="00E63723" w:rsidRDefault="00BF386B" w:rsidP="00DB1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723">
        <w:rPr>
          <w:rFonts w:ascii="Times New Roman" w:hAnsi="Times New Roman" w:cs="Times New Roman"/>
          <w:sz w:val="24"/>
          <w:szCs w:val="24"/>
        </w:rPr>
        <w:t xml:space="preserve"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</w:t>
      </w:r>
      <w:r w:rsidRPr="00E63723">
        <w:rPr>
          <w:rFonts w:ascii="Times New Roman" w:hAnsi="Times New Roman" w:cs="Times New Roman"/>
          <w:sz w:val="24"/>
          <w:szCs w:val="24"/>
        </w:rPr>
        <w:lastRenderedPageBreak/>
        <w:t xml:space="preserve">работы и наметят план работы на год. Составят банк организаций, которые нуждаются в волонтерской помощи. </w:t>
      </w:r>
    </w:p>
    <w:p w:rsidR="00BF386B" w:rsidRPr="0007591C" w:rsidRDefault="00BF386B" w:rsidP="00DB1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Функции волонтера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86B" w:rsidRPr="00E63723" w:rsidRDefault="00BF386B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волонтёрства. Оценивать собственные практические умения. Поступки, моральные качества, их динамику.</w:t>
      </w:r>
    </w:p>
    <w:p w:rsidR="00BF386B" w:rsidRPr="00E63723" w:rsidRDefault="00BF386B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Сравнивать себя и свои качества с другими людьми и их качествами.</w:t>
      </w:r>
    </w:p>
    <w:p w:rsidR="00BF386B" w:rsidRPr="00E63723" w:rsidRDefault="00BF386B" w:rsidP="00DB1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Приводить примеры проявления различных способностей людей.</w:t>
      </w:r>
    </w:p>
    <w:p w:rsidR="00BF386B" w:rsidRPr="0007591C" w:rsidRDefault="00BF386B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Волонтерское движение в мире и за рубежом.</w:t>
      </w:r>
    </w:p>
    <w:p w:rsidR="00BF386B" w:rsidRPr="00E63723" w:rsidRDefault="00BF386B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Уметь приводить аргументы, которые доказывают значимость развития волонтерского движения.</w:t>
      </w:r>
    </w:p>
    <w:p w:rsidR="00BF386B" w:rsidRPr="0007591C" w:rsidRDefault="00BF386B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волонтерского движения в РФ.</w:t>
      </w:r>
    </w:p>
    <w:p w:rsidR="00BF386B" w:rsidRPr="00E63723" w:rsidRDefault="00BF386B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Раскрывать на конкретных примерах особенности волонтерского движения в РФ.</w:t>
      </w:r>
    </w:p>
    <w:p w:rsidR="00C50485" w:rsidRPr="0007591C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 ли я быть волонтером?</w:t>
      </w:r>
    </w:p>
    <w:p w:rsidR="00C50485" w:rsidRPr="00E63723" w:rsidRDefault="00C50485" w:rsidP="00DB17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723">
        <w:rPr>
          <w:rFonts w:ascii="Times New Roman" w:hAnsi="Times New Roman" w:cs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</w:p>
    <w:p w:rsidR="00C50485" w:rsidRPr="0007591C" w:rsidRDefault="00C50485" w:rsidP="00DB17BE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Я – волонтер.</w:t>
      </w:r>
    </w:p>
    <w:p w:rsidR="00377E4A" w:rsidRPr="00E63723" w:rsidRDefault="00C50485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Уметь работать с текстом учебника, главное; использовать ранее изученный материал дл</w:t>
      </w:r>
      <w:r w:rsidR="000E3E6D">
        <w:rPr>
          <w:rFonts w:ascii="Times New Roman" w:eastAsia="Calibri" w:hAnsi="Times New Roman" w:cs="Times New Roman"/>
          <w:sz w:val="24"/>
          <w:szCs w:val="24"/>
        </w:rPr>
        <w:t>я решения познавательных задач.</w:t>
      </w:r>
    </w:p>
    <w:p w:rsidR="00377E4A" w:rsidRPr="0007591C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волонтера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86B" w:rsidRPr="00E63723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Знать, что такое потребности, мышление и какие потребности бывают</w:t>
      </w:r>
      <w:r w:rsidR="00377E4A"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у человека. Уметь работать с текстом учебника, главное; использовать ранее</w:t>
      </w:r>
      <w:r w:rsidR="00377E4A"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изученный материал для решения познавательных задач.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 Уметь высказывать свою точку зрения.</w:t>
      </w:r>
    </w:p>
    <w:p w:rsidR="00C50485" w:rsidRPr="0007591C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волонтера.</w:t>
      </w:r>
    </w:p>
    <w:p w:rsidR="0007591C" w:rsidRDefault="00C50485" w:rsidP="000759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Применять  правила на практике; сравнивать разные точки зрения; оценивать собственную учебную деятельность; выражать положительное отношение к процессу познания. Самостоятельно выделять и формулировать  цели;  анализировать вопросы, формулировать ответы.</w:t>
      </w:r>
      <w:r w:rsidR="00377E4A" w:rsidRPr="00E63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 проблем; обмениваться мнениями.</w:t>
      </w:r>
    </w:p>
    <w:p w:rsidR="00C50485" w:rsidRPr="0007591C" w:rsidRDefault="00C50485" w:rsidP="000759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“Адреса милосердия”.</w:t>
      </w:r>
    </w:p>
    <w:p w:rsidR="00C50485" w:rsidRPr="00E63723" w:rsidRDefault="00C50485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Уметь работать с текстом учебника, главное; использовать ранее изученный материал для решения познавательных задач.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 Уметь высказывать свою точку зрения.</w:t>
      </w:r>
    </w:p>
    <w:p w:rsidR="00C50485" w:rsidRPr="0007591C" w:rsidRDefault="00C20A3A" w:rsidP="00DB17BE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 xml:space="preserve">Обобщающий урок по теме « </w:t>
      </w:r>
      <w:r w:rsidRPr="0007591C">
        <w:rPr>
          <w:rFonts w:ascii="Times New Roman" w:eastAsia="Calibri" w:hAnsi="Times New Roman" w:cs="Times New Roman"/>
          <w:bCs/>
          <w:i/>
          <w:sz w:val="24"/>
          <w:szCs w:val="24"/>
        </w:rPr>
        <w:t>Из истории волонтерского движения в мире и России. Создание волонтерского отряда</w:t>
      </w:r>
      <w:r w:rsidRPr="0007591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377E4A" w:rsidRPr="000759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0A3A" w:rsidRPr="00E63723" w:rsidRDefault="00C20A3A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</w:r>
    </w:p>
    <w:p w:rsidR="00106BF3" w:rsidRPr="00E63723" w:rsidRDefault="00106BF3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hAnsi="Times New Roman" w:cs="Times New Roman"/>
          <w:b/>
          <w:bCs/>
          <w:sz w:val="24"/>
          <w:szCs w:val="24"/>
        </w:rPr>
        <w:t>Раздел 2. Познаю себя и других (психологическая подготовка волонтеров)</w:t>
      </w:r>
    </w:p>
    <w:p w:rsidR="00C20A3A" w:rsidRPr="00E63723" w:rsidRDefault="00C20A3A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Тим-билдинг</w:t>
      </w:r>
      <w:r w:rsidR="00377E4A"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E4A" w:rsidRPr="00E63723" w:rsidRDefault="00C20A3A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Сравнивать себя и </w:t>
      </w:r>
      <w:r w:rsidR="000E3E6D">
        <w:rPr>
          <w:rFonts w:ascii="Times New Roman" w:eastAsia="Calibri" w:hAnsi="Times New Roman" w:cs="Times New Roman"/>
          <w:sz w:val="24"/>
          <w:szCs w:val="24"/>
        </w:rPr>
        <w:t>свои качества с другими людьми.</w:t>
      </w:r>
    </w:p>
    <w:p w:rsidR="00377E4A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Я-лидер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0A3A" w:rsidRPr="00E63723" w:rsidRDefault="00C20A3A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Приводить примеры проявления самостоятельности подростка. Давать оценку себе, своим действиям и поступкам. Характеризовать особенности лидерских качеств личности.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Уверенность в себе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человека как сильную личность. Приводить примеры различных вариантов воспитания человека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Успешное общение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конкретизировать примерами роль труда в достижении успеха в жизни. Формулировать свою точку зрения на выбор пути. Показывать на примерах влияние взаимопомощи в труде на его результаты. Находить и извлекать информацию о жизни людей, нашедших свое призвание в жизни.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Твоя цель – твой успех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Строить логическое рассуждение, включающее установление причинно-следственных связей. Объяснять явления, процессы, связи и отношения, выявляемые в ходе исследования.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и команда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Описывать межличностные отношения и их отдельные виды. Показывать проявления сотрудничества и соперничества в обществе на конкретных примерах. Исследовать практические ситуации, в которых проявились солидарность, взаимопонимание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– творческая личность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Описывать большие и малые, формальные и неформальные группы. Приводить примеры.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связанные с выявлением места человека в группе, проявлением лидерства.</w:t>
      </w:r>
    </w:p>
    <w:p w:rsidR="00106BF3" w:rsidRPr="0007591C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“П”</w:t>
      </w:r>
      <w:r w:rsidR="0007591C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понимать, прощать, принимать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Описывать большие и малые, формальные и неформальные группы. Приводить примеры. Описывать с опорой на примеры взаимодействие и сотрудничество людей с ограниченными возможностями в обществе. Оценивать собственное отношение к людям с  ограниченными возможностями. Исследовать практические ситуации, связанные с определением места человека в обществе.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Двое - это бол</w:t>
      </w:r>
      <w:r w:rsidR="0007591C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ьше, чем Ты и Я. Двое - это Мы</w:t>
      </w:r>
      <w:r w:rsidR="000759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6BF3" w:rsidRPr="00E63723" w:rsidRDefault="00106BF3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</w:r>
    </w:p>
    <w:p w:rsidR="008974A2" w:rsidRPr="0007591C" w:rsidRDefault="008974A2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Откровенный разговор о самих себе.</w:t>
      </w:r>
    </w:p>
    <w:p w:rsidR="008974A2" w:rsidRPr="00E63723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Объяснять роль морали в жизни общества. Характеризовать основные принципы морали и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</w:r>
    </w:p>
    <w:p w:rsidR="008974A2" w:rsidRPr="0007591C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63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особенности подготовки к проведению мероприятий по формированию основ ЗОЖ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74A2" w:rsidRPr="00E63723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</w:r>
    </w:p>
    <w:p w:rsidR="008974A2" w:rsidRPr="00E63723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особенности разных категорий людей</w:t>
      </w:r>
      <w:r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помощи волонтеров (люди с ограниченными возможностями, пожилые люди, дети-инвалиды и др.)</w:t>
      </w:r>
    </w:p>
    <w:p w:rsidR="008974A2" w:rsidRPr="00E63723" w:rsidRDefault="008974A2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</w:r>
    </w:p>
    <w:p w:rsidR="00C50485" w:rsidRPr="0007591C" w:rsidRDefault="00106BF3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Обобщающий урок по теме: «</w:t>
      </w:r>
      <w:r w:rsidRPr="0007591C">
        <w:rPr>
          <w:rFonts w:ascii="Times New Roman" w:hAnsi="Times New Roman" w:cs="Times New Roman"/>
          <w:bCs/>
          <w:i/>
          <w:sz w:val="24"/>
          <w:szCs w:val="24"/>
        </w:rPr>
        <w:t>Познаю себя и других (психологическая подготовка волонтеров)</w:t>
      </w:r>
      <w:r w:rsidRPr="0007591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377E4A" w:rsidRPr="000759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06BF3" w:rsidRPr="00E63723" w:rsidRDefault="00106BF3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>Строить логическое рассуждение, включающее установление причинно-следственных связей. Объяснять явления, процессы, связи и отношения, выявляемые в ходе исследования.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ab/>
      </w:r>
    </w:p>
    <w:p w:rsidR="00D60550" w:rsidRPr="00E63723" w:rsidRDefault="00D60550" w:rsidP="00DB17BE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Учимся создавать  </w:t>
      </w:r>
      <w:r w:rsidRPr="00E63723">
        <w:rPr>
          <w:rFonts w:ascii="Times New Roman" w:eastAsia="Calibri" w:hAnsi="Times New Roman" w:cs="Times New Roman"/>
          <w:b/>
          <w:sz w:val="24"/>
          <w:szCs w:val="24"/>
        </w:rPr>
        <w:t>печатно-агитационный</w:t>
      </w: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материал</w:t>
      </w:r>
    </w:p>
    <w:p w:rsidR="00D60550" w:rsidRPr="0007591C" w:rsidRDefault="00D60550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91C">
        <w:rPr>
          <w:rFonts w:ascii="Times New Roman" w:hAnsi="Times New Roman" w:cs="Times New Roman"/>
          <w:bCs/>
          <w:i/>
          <w:sz w:val="24"/>
          <w:szCs w:val="24"/>
        </w:rPr>
        <w:t>Шрифты.</w:t>
      </w:r>
    </w:p>
    <w:p w:rsidR="008974A2" w:rsidRPr="00E63723" w:rsidRDefault="008974A2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разными шрифтами при оформлении печатно-агитационного материала.</w:t>
      </w:r>
    </w:p>
    <w:p w:rsidR="00D60550" w:rsidRPr="0007591C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Фон. Способы наложения фона.</w:t>
      </w:r>
    </w:p>
    <w:p w:rsidR="00D60550" w:rsidRPr="00E63723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Наложение фона различными способами оформления.</w:t>
      </w:r>
    </w:p>
    <w:p w:rsidR="00D60550" w:rsidRPr="0007591C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Отрядный уголок.</w:t>
      </w:r>
    </w:p>
    <w:p w:rsidR="00D60550" w:rsidRPr="00E63723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Оформление отрядного уголка с использованием полученных знаний и навыков</w:t>
      </w:r>
      <w:r w:rsidRPr="00E637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550" w:rsidRPr="0007591C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Стенная газета.</w:t>
      </w:r>
    </w:p>
    <w:p w:rsidR="00DE06E8" w:rsidRPr="00E63723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Оформление стенной газеты на заданную тему.</w:t>
      </w:r>
    </w:p>
    <w:p w:rsidR="00DE06E8" w:rsidRPr="0007591C" w:rsidRDefault="00DE06E8" w:rsidP="00DB17BE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Обобщающий урок по теме: «</w:t>
      </w:r>
      <w:r w:rsidR="00D60550" w:rsidRPr="0007591C">
        <w:rPr>
          <w:rFonts w:ascii="Times New Roman" w:eastAsia="Calibri" w:hAnsi="Times New Roman" w:cs="Times New Roman"/>
          <w:bCs/>
          <w:i/>
          <w:sz w:val="24"/>
          <w:szCs w:val="24"/>
        </w:rPr>
        <w:t>Учимся создавать</w:t>
      </w:r>
      <w:r w:rsidR="00D60550" w:rsidRPr="0007591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  <w:r w:rsidR="00D60550" w:rsidRPr="0007591C">
        <w:rPr>
          <w:rFonts w:ascii="Times New Roman" w:eastAsia="Calibri" w:hAnsi="Times New Roman" w:cs="Times New Roman"/>
          <w:i/>
          <w:sz w:val="24"/>
          <w:szCs w:val="24"/>
        </w:rPr>
        <w:t>печатно-агитационный</w:t>
      </w:r>
      <w:r w:rsidR="00D60550" w:rsidRPr="0007591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материал</w:t>
      </w:r>
      <w:r w:rsidRPr="0007591C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DE06E8" w:rsidRPr="00E63723" w:rsidRDefault="004767C2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</w:t>
      </w:r>
      <w:r w:rsidRPr="00E63723">
        <w:rPr>
          <w:rFonts w:ascii="Times New Roman" w:hAnsi="Times New Roman" w:cs="Times New Roman"/>
          <w:b/>
          <w:bCs/>
          <w:sz w:val="24"/>
          <w:szCs w:val="24"/>
        </w:rPr>
        <w:t xml:space="preserve"> «Участие в благотворительных акциях»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</w:rPr>
        <w:t>Акция «Я помню, я горжусь!»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hAnsi="Times New Roman" w:cs="Times New Roman"/>
          <w:bCs/>
          <w:i/>
          <w:sz w:val="24"/>
          <w:szCs w:val="24"/>
        </w:rPr>
        <w:t>Подготовка к</w:t>
      </w:r>
      <w:r w:rsidRPr="000759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акции «Георгиевская лента».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Подготовка информационного стенда. Подготовка волонтеров для распространения георгиевской ленты.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Акция «Георгиевская лента».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Проведение акции «Георгиевская лента» с ее распространением среди обучающихся и работников школы.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Акция «Бессмертный полк»</w:t>
      </w:r>
      <w:r w:rsidR="00377E4A" w:rsidRPr="000759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Подготовка информации об акции «Бессмертный полк», портретов участников ВО</w:t>
      </w:r>
      <w:r w:rsidRPr="00E63723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B40944" w:rsidRPr="0007591C" w:rsidRDefault="00B40944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Акция «Герои живут рядом»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0944" w:rsidRPr="00E63723" w:rsidRDefault="00B40944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</w:r>
    </w:p>
    <w:p w:rsidR="004767C2" w:rsidRPr="0007591C" w:rsidRDefault="00614E51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Calibri" w:hAnsi="Times New Roman" w:cs="Times New Roman"/>
          <w:i/>
          <w:spacing w:val="-4"/>
          <w:sz w:val="24"/>
          <w:szCs w:val="24"/>
          <w:highlight w:val="white"/>
        </w:rPr>
        <w:t>Итогов</w:t>
      </w:r>
      <w:r w:rsidRPr="0007591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ое занятие</w:t>
      </w:r>
    </w:p>
    <w:p w:rsidR="00BF386B" w:rsidRPr="00614E51" w:rsidRDefault="00B40944" w:rsidP="00DB17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E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Подведение итогов. Подготовка творческого отчета «Копилка добрых дел»</w:t>
      </w:r>
      <w:r w:rsidR="00377E4A" w:rsidRPr="00614E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117156" w:rsidRDefault="00117156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117156" w:rsidRDefault="00117156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117156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Тематическое планирование с учетом реализации программы воспитания.</w:t>
      </w: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1984"/>
        <w:gridCol w:w="2835"/>
      </w:tblGrid>
      <w:tr w:rsidR="00CF210F" w:rsidRPr="00CF210F" w:rsidTr="005E1529">
        <w:tc>
          <w:tcPr>
            <w:tcW w:w="1135" w:type="dxa"/>
          </w:tcPr>
          <w:p w:rsidR="00CF210F" w:rsidRPr="00CF210F" w:rsidRDefault="00CF210F" w:rsidP="00CF210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CF210F" w:rsidRPr="00CF210F" w:rsidRDefault="00CF210F" w:rsidP="00CF210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2835" w:type="dxa"/>
          </w:tcPr>
          <w:p w:rsidR="00CF210F" w:rsidRPr="00CF210F" w:rsidRDefault="00CF210F" w:rsidP="00CF210F">
            <w:pPr>
              <w:ind w:firstLine="709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CF210F" w:rsidRPr="00CF210F" w:rsidRDefault="00CF210F" w:rsidP="00CF210F">
            <w:pPr>
              <w:ind w:firstLine="14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984" w:type="dxa"/>
          </w:tcPr>
          <w:p w:rsidR="00CF210F" w:rsidRPr="00CF210F" w:rsidRDefault="00CF210F" w:rsidP="00CF210F">
            <w:pPr>
              <w:jc w:val="center"/>
              <w:rPr>
                <w:rFonts w:ascii="Times New Roman" w:hAnsi="Times New Roman"/>
                <w:b/>
              </w:rPr>
            </w:pPr>
            <w:r w:rsidRPr="00CF210F">
              <w:rPr>
                <w:rFonts w:ascii="Times New Roman" w:hAnsi="Times New Roman"/>
                <w:b/>
              </w:rPr>
              <w:t>Форма проведения занятий</w:t>
            </w:r>
          </w:p>
        </w:tc>
        <w:tc>
          <w:tcPr>
            <w:tcW w:w="2835" w:type="dxa"/>
          </w:tcPr>
          <w:p w:rsidR="00CF210F" w:rsidRPr="00CF210F" w:rsidRDefault="00CF210F" w:rsidP="00CF210F">
            <w:pPr>
              <w:rPr>
                <w:rFonts w:ascii="Times New Roman" w:hAnsi="Times New Roman"/>
                <w:b/>
              </w:rPr>
            </w:pPr>
            <w:r w:rsidRPr="00CF210F">
              <w:rPr>
                <w:rFonts w:ascii="Times New Roman" w:hAnsi="Times New Roman"/>
                <w:b/>
              </w:rPr>
              <w:t>Электронные (цифровые) образовательные ресурсы</w:t>
            </w:r>
          </w:p>
        </w:tc>
      </w:tr>
      <w:tr w:rsidR="00CF210F" w:rsidRPr="00CF210F" w:rsidTr="00336320">
        <w:trPr>
          <w:trHeight w:val="235"/>
        </w:trPr>
        <w:tc>
          <w:tcPr>
            <w:tcW w:w="9781" w:type="dxa"/>
            <w:gridSpan w:val="5"/>
          </w:tcPr>
          <w:p w:rsidR="00CF210F" w:rsidRPr="00CF210F" w:rsidRDefault="00CF210F" w:rsidP="00CF210F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Из истории волонтерского движения в мире и России. Создание волонтерского отряда</w:t>
            </w:r>
          </w:p>
        </w:tc>
      </w:tr>
      <w:tr w:rsidR="00CF210F" w:rsidRPr="00CF210F" w:rsidTr="005E1529">
        <w:trPr>
          <w:trHeight w:val="235"/>
        </w:trPr>
        <w:tc>
          <w:tcPr>
            <w:tcW w:w="1135" w:type="dxa"/>
          </w:tcPr>
          <w:p w:rsidR="00CF210F" w:rsidRPr="00E63723" w:rsidRDefault="008E2A57" w:rsidP="00CF210F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35" w:type="dxa"/>
          </w:tcPr>
          <w:p w:rsidR="00CF210F" w:rsidRPr="00E63723" w:rsidRDefault="00CF210F" w:rsidP="00CF210F">
            <w:pPr>
              <w:ind w:right="5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аспекты происхождения понятия – волонтер.</w:t>
            </w:r>
          </w:p>
        </w:tc>
        <w:tc>
          <w:tcPr>
            <w:tcW w:w="992" w:type="dxa"/>
          </w:tcPr>
          <w:p w:rsidR="00CF210F" w:rsidRPr="00CF210F" w:rsidRDefault="008E2A57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CF210F" w:rsidRPr="00EB2954" w:rsidRDefault="00EB2954" w:rsidP="00EB2954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CF210F" w:rsidRPr="00EB2954" w:rsidRDefault="00DA722A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hyperlink r:id="rId8" w:tgtFrame="_blank" w:history="1">
              <w:r w:rsidR="00EB2954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dobro.ru</w:t>
              </w:r>
            </w:hyperlink>
          </w:p>
        </w:tc>
      </w:tr>
      <w:tr w:rsidR="00CF210F" w:rsidRPr="00CF210F" w:rsidTr="005E1529">
        <w:trPr>
          <w:trHeight w:val="235"/>
        </w:trPr>
        <w:tc>
          <w:tcPr>
            <w:tcW w:w="1135" w:type="dxa"/>
          </w:tcPr>
          <w:p w:rsidR="00CF210F" w:rsidRPr="00E63723" w:rsidRDefault="008E2A57" w:rsidP="00CF210F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F210F" w:rsidRPr="00E63723" w:rsidRDefault="00CF210F" w:rsidP="00CF210F">
            <w:pPr>
              <w:ind w:right="5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волонтера.</w:t>
            </w:r>
          </w:p>
        </w:tc>
        <w:tc>
          <w:tcPr>
            <w:tcW w:w="992" w:type="dxa"/>
          </w:tcPr>
          <w:p w:rsidR="00CF210F" w:rsidRPr="00CF210F" w:rsidRDefault="008E2A57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CF210F" w:rsidRPr="00CF210F" w:rsidRDefault="00EB2954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CF210F" w:rsidRPr="00CF210F" w:rsidRDefault="00EB2954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 в мире и за рубежом.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Дискуссия, 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волонтерского движения </w:t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РФ.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Беседа, работа на сайте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быть волонтером?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Я – волонтер.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волонтера.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волонтера.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“Адреса милосердия”.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Работа на сайте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</w:t>
            </w:r>
            <w:r w:rsidRPr="00E63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истории волонтерского движения в мире и России. Создание волонтерского отряда</w:t>
            </w: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Круглый стол, беседа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B2954" w:rsidRPr="00CF210F" w:rsidTr="004949B5">
        <w:trPr>
          <w:trHeight w:val="235"/>
        </w:trPr>
        <w:tc>
          <w:tcPr>
            <w:tcW w:w="9781" w:type="dxa"/>
            <w:gridSpan w:val="5"/>
          </w:tcPr>
          <w:p w:rsidR="00EB2954" w:rsidRPr="00CF210F" w:rsidRDefault="00EB2954" w:rsidP="00EB2954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Познаю себя и других (психологическая подготовка волонтеров)  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Тим-билдинг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“Я-лидер”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“Уверенность в себе”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“Успешное общение”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14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“Твоя цель – твой успех”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“Ты и команда”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tabs>
                <w:tab w:val="left" w:pos="3366"/>
              </w:tabs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– творческая личность”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“Три “П” - понимать, прощать, принимать”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“Двое - это больше, чем Ты и Я. Двое - это Мы!”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Откровенный разговор о самих себе.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разных категорий людей, нуждающихся в помощи волонтеров (люди с ограниченными возможностями, пожилые люди, дети-инвалиды и др.)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«Познаю себя и других </w:t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(психологическая подготовка волонтеров)»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Круглый стол, 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1529" w:rsidRPr="00CF210F" w:rsidTr="0049053B">
        <w:trPr>
          <w:trHeight w:val="235"/>
        </w:trPr>
        <w:tc>
          <w:tcPr>
            <w:tcW w:w="9781" w:type="dxa"/>
            <w:gridSpan w:val="5"/>
          </w:tcPr>
          <w:p w:rsidR="005E1529" w:rsidRPr="00CF210F" w:rsidRDefault="005E1529" w:rsidP="005E1529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 3. «Учимся создавать  </w:t>
            </w:r>
            <w:r w:rsidRPr="00E63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печатно-агитационный</w:t>
            </w:r>
            <w:r w:rsidRPr="00E63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Шрифты </w:t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Фон. Способы наложения фона.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Отрядный уголок.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Стенная газета.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«Учимся создавать печатно-агитационный</w:t>
            </w:r>
            <w:r w:rsidRPr="00E63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материал»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5E1529" w:rsidRPr="00CF210F" w:rsidTr="00084AC8">
        <w:trPr>
          <w:trHeight w:val="235"/>
        </w:trPr>
        <w:tc>
          <w:tcPr>
            <w:tcW w:w="9781" w:type="dxa"/>
            <w:gridSpan w:val="5"/>
          </w:tcPr>
          <w:p w:rsidR="005E1529" w:rsidRPr="00CF210F" w:rsidRDefault="005E1529" w:rsidP="005E1529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«Участие в благотворительных акциях»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помню, я горжусь!»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акции «Георгиевская лента»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лента».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8E2A57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</w:tcPr>
          <w:p w:rsidR="00144F2E" w:rsidRDefault="008E2A57" w:rsidP="00144F2E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5E1529" w:rsidRPr="00CF210F" w:rsidTr="005E1529">
        <w:trPr>
          <w:trHeight w:val="235"/>
        </w:trPr>
        <w:tc>
          <w:tcPr>
            <w:tcW w:w="1135" w:type="dxa"/>
          </w:tcPr>
          <w:p w:rsidR="005E1529" w:rsidRPr="00E63723" w:rsidRDefault="008E2A57" w:rsidP="005E15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835" w:type="dxa"/>
          </w:tcPr>
          <w:p w:rsidR="005E1529" w:rsidRPr="00E63723" w:rsidRDefault="005E1529" w:rsidP="005E1529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«Герои живут рядом»</w:t>
            </w:r>
          </w:p>
        </w:tc>
        <w:tc>
          <w:tcPr>
            <w:tcW w:w="992" w:type="dxa"/>
          </w:tcPr>
          <w:p w:rsidR="005E1529" w:rsidRPr="00CF210F" w:rsidRDefault="008E2A57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5E1529" w:rsidRPr="00CF210F" w:rsidTr="005E1529">
        <w:trPr>
          <w:trHeight w:val="235"/>
        </w:trPr>
        <w:tc>
          <w:tcPr>
            <w:tcW w:w="1135" w:type="dxa"/>
          </w:tcPr>
          <w:p w:rsidR="005E1529" w:rsidRPr="00E63723" w:rsidRDefault="008E2A57" w:rsidP="005E15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835" w:type="dxa"/>
          </w:tcPr>
          <w:p w:rsidR="005E1529" w:rsidRPr="00E63723" w:rsidRDefault="005E1529" w:rsidP="005E1529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51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занятие. </w:t>
            </w:r>
            <w:r w:rsidRPr="00117156">
              <w:rPr>
                <w:rFonts w:ascii="Times New Roman" w:eastAsia="Calibri" w:hAnsi="Times New Roman" w:cs="Times New Roman"/>
                <w:sz w:val="24"/>
                <w:szCs w:val="24"/>
              </w:rPr>
              <w:t>«Копилка добрых дел».</w:t>
            </w:r>
          </w:p>
        </w:tc>
        <w:tc>
          <w:tcPr>
            <w:tcW w:w="992" w:type="dxa"/>
          </w:tcPr>
          <w:p w:rsidR="005E1529" w:rsidRPr="00CF210F" w:rsidRDefault="008E2A57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</w:tbl>
    <w:p w:rsidR="00CF210F" w:rsidRDefault="00CF210F" w:rsidP="00CF210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Pr="00117156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BF386B" w:rsidRPr="00E63723" w:rsidRDefault="00BF386B" w:rsidP="00E63723">
      <w:pPr>
        <w:spacing w:after="0" w:line="240" w:lineRule="auto"/>
        <w:ind w:right="-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FF" w:rsidRDefault="00B80EFF" w:rsidP="00A70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0EFF" w:rsidSect="00B479EE">
      <w:footerReference w:type="default" r:id="rId9"/>
      <w:pgSz w:w="11906" w:h="16838"/>
      <w:pgMar w:top="720" w:right="849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2A" w:rsidRDefault="00DA722A" w:rsidP="00B479EE">
      <w:pPr>
        <w:spacing w:after="0" w:line="240" w:lineRule="auto"/>
      </w:pPr>
      <w:r>
        <w:separator/>
      </w:r>
    </w:p>
  </w:endnote>
  <w:endnote w:type="continuationSeparator" w:id="0">
    <w:p w:rsidR="00DA722A" w:rsidRDefault="00DA722A" w:rsidP="00B4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081187"/>
      <w:docPartObj>
        <w:docPartGallery w:val="Page Numbers (Bottom of Page)"/>
        <w:docPartUnique/>
      </w:docPartObj>
    </w:sdtPr>
    <w:sdtEndPr/>
    <w:sdtContent>
      <w:p w:rsidR="005261F2" w:rsidRDefault="005261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46">
          <w:rPr>
            <w:noProof/>
          </w:rPr>
          <w:t>2</w:t>
        </w:r>
        <w:r>
          <w:fldChar w:fldCharType="end"/>
        </w:r>
      </w:p>
    </w:sdtContent>
  </w:sdt>
  <w:p w:rsidR="005261F2" w:rsidRDefault="005261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2A" w:rsidRDefault="00DA722A" w:rsidP="00B479EE">
      <w:pPr>
        <w:spacing w:after="0" w:line="240" w:lineRule="auto"/>
      </w:pPr>
      <w:r>
        <w:separator/>
      </w:r>
    </w:p>
  </w:footnote>
  <w:footnote w:type="continuationSeparator" w:id="0">
    <w:p w:rsidR="00DA722A" w:rsidRDefault="00DA722A" w:rsidP="00B4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9EF5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474478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71F5B47"/>
    <w:multiLevelType w:val="multilevel"/>
    <w:tmpl w:val="06B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01C93"/>
    <w:multiLevelType w:val="multilevel"/>
    <w:tmpl w:val="DA8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92987"/>
    <w:multiLevelType w:val="multilevel"/>
    <w:tmpl w:val="486A967A"/>
    <w:lvl w:ilvl="0">
      <w:start w:val="30"/>
      <w:numFmt w:val="decimal"/>
      <w:lvlText w:val="%1"/>
      <w:lvlJc w:val="left"/>
      <w:pPr>
        <w:ind w:left="555" w:hanging="555"/>
      </w:pPr>
      <w:rPr>
        <w:rFonts w:eastAsia="Calibri" w:hint="default"/>
        <w:b w:val="0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eastAsia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10" w15:restartNumberingAfterBreak="0">
    <w:nsid w:val="25EF6A8A"/>
    <w:multiLevelType w:val="multilevel"/>
    <w:tmpl w:val="17E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F681E"/>
    <w:multiLevelType w:val="multilevel"/>
    <w:tmpl w:val="492CAB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178F"/>
    <w:multiLevelType w:val="multilevel"/>
    <w:tmpl w:val="010219E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46057"/>
    <w:multiLevelType w:val="hybridMultilevel"/>
    <w:tmpl w:val="716CBA4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579E"/>
    <w:multiLevelType w:val="hybridMultilevel"/>
    <w:tmpl w:val="535AFF1C"/>
    <w:lvl w:ilvl="0" w:tplc="B12EAF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4"/>
    <w:rsid w:val="00057DF0"/>
    <w:rsid w:val="0006401E"/>
    <w:rsid w:val="0007591C"/>
    <w:rsid w:val="000C75F4"/>
    <w:rsid w:val="000E196D"/>
    <w:rsid w:val="000E3E6D"/>
    <w:rsid w:val="00106BF3"/>
    <w:rsid w:val="00117033"/>
    <w:rsid w:val="00117156"/>
    <w:rsid w:val="00144F2E"/>
    <w:rsid w:val="00151682"/>
    <w:rsid w:val="00184528"/>
    <w:rsid w:val="0019638C"/>
    <w:rsid w:val="001B2307"/>
    <w:rsid w:val="001E4E74"/>
    <w:rsid w:val="001E638F"/>
    <w:rsid w:val="001F33A8"/>
    <w:rsid w:val="00204027"/>
    <w:rsid w:val="002325D8"/>
    <w:rsid w:val="0024564F"/>
    <w:rsid w:val="002B3769"/>
    <w:rsid w:val="002E594F"/>
    <w:rsid w:val="0031394B"/>
    <w:rsid w:val="00324E57"/>
    <w:rsid w:val="00332492"/>
    <w:rsid w:val="00352A9D"/>
    <w:rsid w:val="00355FD1"/>
    <w:rsid w:val="00377E4A"/>
    <w:rsid w:val="003B0A8C"/>
    <w:rsid w:val="003C67BD"/>
    <w:rsid w:val="003E79CA"/>
    <w:rsid w:val="003F5FC4"/>
    <w:rsid w:val="00451A3B"/>
    <w:rsid w:val="004767C2"/>
    <w:rsid w:val="00491A71"/>
    <w:rsid w:val="004A6D3B"/>
    <w:rsid w:val="004B1684"/>
    <w:rsid w:val="004C04E1"/>
    <w:rsid w:val="004D5F17"/>
    <w:rsid w:val="004E0B4B"/>
    <w:rsid w:val="004F5921"/>
    <w:rsid w:val="005261F2"/>
    <w:rsid w:val="00560271"/>
    <w:rsid w:val="00563735"/>
    <w:rsid w:val="00593A5E"/>
    <w:rsid w:val="00595B50"/>
    <w:rsid w:val="005975A9"/>
    <w:rsid w:val="005E1529"/>
    <w:rsid w:val="00614E51"/>
    <w:rsid w:val="00636979"/>
    <w:rsid w:val="00645D40"/>
    <w:rsid w:val="006704CE"/>
    <w:rsid w:val="00695FDF"/>
    <w:rsid w:val="006C0212"/>
    <w:rsid w:val="006D0D88"/>
    <w:rsid w:val="006D3539"/>
    <w:rsid w:val="006E0F68"/>
    <w:rsid w:val="00755354"/>
    <w:rsid w:val="00760FD6"/>
    <w:rsid w:val="00784D46"/>
    <w:rsid w:val="0079294D"/>
    <w:rsid w:val="00794D4F"/>
    <w:rsid w:val="007D319B"/>
    <w:rsid w:val="008424FC"/>
    <w:rsid w:val="00844EC0"/>
    <w:rsid w:val="00846A1F"/>
    <w:rsid w:val="0088215E"/>
    <w:rsid w:val="008974A2"/>
    <w:rsid w:val="008D6F24"/>
    <w:rsid w:val="008D7443"/>
    <w:rsid w:val="008E0587"/>
    <w:rsid w:val="008E2A57"/>
    <w:rsid w:val="009158A2"/>
    <w:rsid w:val="00926353"/>
    <w:rsid w:val="00936788"/>
    <w:rsid w:val="0097529F"/>
    <w:rsid w:val="009B01AF"/>
    <w:rsid w:val="00A25285"/>
    <w:rsid w:val="00A36DD9"/>
    <w:rsid w:val="00A7040C"/>
    <w:rsid w:val="00B11741"/>
    <w:rsid w:val="00B16158"/>
    <w:rsid w:val="00B40944"/>
    <w:rsid w:val="00B46D60"/>
    <w:rsid w:val="00B479EE"/>
    <w:rsid w:val="00B80EFF"/>
    <w:rsid w:val="00BC0FB7"/>
    <w:rsid w:val="00BF386B"/>
    <w:rsid w:val="00C1780D"/>
    <w:rsid w:val="00C20A3A"/>
    <w:rsid w:val="00C4326C"/>
    <w:rsid w:val="00C50485"/>
    <w:rsid w:val="00C62A6F"/>
    <w:rsid w:val="00C77CD5"/>
    <w:rsid w:val="00C82833"/>
    <w:rsid w:val="00C94CC7"/>
    <w:rsid w:val="00C95519"/>
    <w:rsid w:val="00CC526F"/>
    <w:rsid w:val="00CD11C4"/>
    <w:rsid w:val="00CE1653"/>
    <w:rsid w:val="00CE226D"/>
    <w:rsid w:val="00CF210F"/>
    <w:rsid w:val="00CF6A60"/>
    <w:rsid w:val="00D0218B"/>
    <w:rsid w:val="00D05924"/>
    <w:rsid w:val="00D2638C"/>
    <w:rsid w:val="00D505F1"/>
    <w:rsid w:val="00D54EA1"/>
    <w:rsid w:val="00D60550"/>
    <w:rsid w:val="00D635C5"/>
    <w:rsid w:val="00D6642A"/>
    <w:rsid w:val="00DA722A"/>
    <w:rsid w:val="00DB17BE"/>
    <w:rsid w:val="00DE06E8"/>
    <w:rsid w:val="00DE31A5"/>
    <w:rsid w:val="00DE39EB"/>
    <w:rsid w:val="00E0142A"/>
    <w:rsid w:val="00E63723"/>
    <w:rsid w:val="00E75EC8"/>
    <w:rsid w:val="00E820DF"/>
    <w:rsid w:val="00E86840"/>
    <w:rsid w:val="00EB2954"/>
    <w:rsid w:val="00EE3F32"/>
    <w:rsid w:val="00F57E78"/>
    <w:rsid w:val="00FD59BC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7AF5"/>
  <w15:docId w15:val="{7F6D2996-B93A-4C9A-8F21-4CE47D6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324E5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2">
    <w:name w:val="Font Style12"/>
    <w:rsid w:val="00324E57"/>
    <w:rPr>
      <w:rFonts w:ascii="Times New Roman" w:hAnsi="Times New Roman" w:cs="Times New Roman" w:hint="default"/>
      <w:sz w:val="22"/>
      <w:szCs w:val="22"/>
    </w:rPr>
  </w:style>
  <w:style w:type="paragraph" w:customStyle="1" w:styleId="4">
    <w:name w:val="Основной текст4"/>
    <w:basedOn w:val="a"/>
    <w:rsid w:val="00CF6A60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table" w:styleId="a3">
    <w:name w:val="Table Grid"/>
    <w:basedOn w:val="a1"/>
    <w:uiPriority w:val="59"/>
    <w:rsid w:val="00BF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37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9EE"/>
  </w:style>
  <w:style w:type="paragraph" w:styleId="a8">
    <w:name w:val="footer"/>
    <w:basedOn w:val="a"/>
    <w:link w:val="a9"/>
    <w:uiPriority w:val="99"/>
    <w:unhideWhenUsed/>
    <w:rsid w:val="00B4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9EE"/>
  </w:style>
  <w:style w:type="character" w:styleId="aa">
    <w:name w:val="Hyperlink"/>
    <w:basedOn w:val="a0"/>
    <w:uiPriority w:val="99"/>
    <w:semiHidden/>
    <w:unhideWhenUsed/>
    <w:rsid w:val="00EB295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Мария Васильевна</cp:lastModifiedBy>
  <cp:revision>42</cp:revision>
  <cp:lastPrinted>2023-06-21T09:30:00Z</cp:lastPrinted>
  <dcterms:created xsi:type="dcterms:W3CDTF">2019-11-17T12:49:00Z</dcterms:created>
  <dcterms:modified xsi:type="dcterms:W3CDTF">2023-10-12T07:13:00Z</dcterms:modified>
</cp:coreProperties>
</file>